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8DE1D" w14:textId="5B63D44A" w:rsidR="00675A3E" w:rsidRPr="00994E56" w:rsidRDefault="002D518D" w:rsidP="002D518D">
      <w:pPr>
        <w:jc w:val="right"/>
        <w:rPr>
          <w:rFonts w:eastAsia="Arial Unicode MS"/>
          <w:b/>
          <w:u w:color="000000"/>
        </w:rPr>
      </w:pPr>
      <w:r w:rsidRPr="00994E56">
        <w:rPr>
          <w:b/>
        </w:rPr>
        <w:t>M</w:t>
      </w:r>
      <w:r w:rsidR="00C25D9D" w:rsidRPr="00994E56">
        <w:rPr>
          <w:b/>
        </w:rPr>
        <w:t xml:space="preserve">ẫu số </w:t>
      </w:r>
      <w:r w:rsidR="00455B38">
        <w:rPr>
          <w:b/>
        </w:rPr>
        <w:t>3</w:t>
      </w:r>
    </w:p>
    <w:p w14:paraId="4FDC345D" w14:textId="77777777" w:rsidR="00B01A11" w:rsidRPr="00994E56" w:rsidRDefault="00B01A11" w:rsidP="00B01A11">
      <w:pPr>
        <w:rPr>
          <w:b/>
        </w:rPr>
      </w:pPr>
    </w:p>
    <w:tbl>
      <w:tblPr>
        <w:tblW w:w="9498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994E56" w:rsidRPr="00994E56" w14:paraId="37594652" w14:textId="77777777" w:rsidTr="006C004E">
        <w:trPr>
          <w:trHeight w:val="992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1A9CD" w14:textId="77777777" w:rsidR="006C004E" w:rsidRPr="00994E56" w:rsidRDefault="006C004E" w:rsidP="006C004E">
            <w:pPr>
              <w:pStyle w:val="abc"/>
              <w:ind w:left="-212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  <w:r w:rsidRPr="00994E56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TÊN TỔ CHỨC, CÁ NHÂN</w:t>
            </w:r>
          </w:p>
          <w:p w14:paraId="7F6C0B64" w14:textId="77777777" w:rsidR="006C004E" w:rsidRPr="00994E56" w:rsidRDefault="00F320D1" w:rsidP="006C004E">
            <w:pPr>
              <w:pStyle w:val="ab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E56">
              <w:rPr>
                <w:rFonts w:ascii="Times New Roman" w:hAnsi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5FAB8C9F" wp14:editId="533EAAB8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56515</wp:posOffset>
                      </wp:positionV>
                      <wp:extent cx="1633220" cy="0"/>
                      <wp:effectExtent l="0" t="0" r="0" b="0"/>
                      <wp:wrapNone/>
                      <wp:docPr id="10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3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E4D994B" id="Line 62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pt,4.45pt" to="148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"/>
                  </w:pict>
                </mc:Fallback>
              </mc:AlternateContent>
            </w:r>
          </w:p>
          <w:p w14:paraId="6EFDE713" w14:textId="77777777" w:rsidR="006C004E" w:rsidRPr="00994E56" w:rsidRDefault="006C004E" w:rsidP="006C004E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6A589" w14:textId="77777777" w:rsidR="006C004E" w:rsidRPr="00994E56" w:rsidRDefault="00F320D1" w:rsidP="006C004E">
            <w:pPr>
              <w:pStyle w:val="NormalWeb"/>
              <w:spacing w:before="0" w:beforeAutospacing="0" w:after="0" w:afterAutospacing="0"/>
              <w:jc w:val="center"/>
            </w:pPr>
            <w:r w:rsidRPr="00994E56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6283175" wp14:editId="6EFE1C75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457835</wp:posOffset>
                      </wp:positionV>
                      <wp:extent cx="2185670" cy="0"/>
                      <wp:effectExtent l="5080" t="11430" r="9525" b="7620"/>
                      <wp:wrapNone/>
                      <wp:docPr id="9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5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F1284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1" o:spid="_x0000_s1026" type="#_x0000_t32" style="position:absolute;margin-left:50pt;margin-top:36.05pt;width:172.1pt;height:0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s1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"/>
                  </w:pict>
                </mc:Fallback>
              </mc:AlternateContent>
            </w:r>
            <w:r w:rsidR="006C004E" w:rsidRPr="00994E56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="006C004E" w:rsidRPr="00994E56">
              <w:rPr>
                <w:b/>
                <w:bCs/>
                <w:lang w:val="vi-VN"/>
              </w:rPr>
              <w:br/>
            </w:r>
            <w:r w:rsidR="006C004E" w:rsidRPr="00994E56">
              <w:rPr>
                <w:b/>
                <w:bCs/>
                <w:sz w:val="28"/>
                <w:lang w:val="vi-VN"/>
              </w:rPr>
              <w:t xml:space="preserve">Độc lập - Tự do - Hạnh phúc </w:t>
            </w:r>
          </w:p>
        </w:tc>
      </w:tr>
      <w:tr w:rsidR="00994E56" w:rsidRPr="00994E56" w14:paraId="7D265777" w14:textId="77777777" w:rsidTr="006C004E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918D" w14:textId="6E963AD5" w:rsidR="006C004E" w:rsidRPr="00994E56" w:rsidRDefault="006C004E" w:rsidP="0030790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Số:</w:t>
            </w:r>
            <w:r w:rsidR="00307908" w:rsidRPr="00994E56">
              <w:rPr>
                <w:sz w:val="26"/>
                <w:szCs w:val="26"/>
              </w:rPr>
              <w:t xml:space="preserve"> </w:t>
            </w:r>
            <w:r w:rsidR="009D6B95" w:rsidRPr="00994E56">
              <w:rPr>
                <w:sz w:val="26"/>
                <w:szCs w:val="26"/>
              </w:rPr>
              <w:t xml:space="preserve">     /BC- </w:t>
            </w:r>
            <w:r w:rsidR="00307908" w:rsidRPr="00994E56">
              <w:rPr>
                <w:sz w:val="26"/>
                <w:szCs w:val="26"/>
              </w:rPr>
              <w:t>...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BBF4A" w14:textId="6A319DC5" w:rsidR="006C004E" w:rsidRPr="00994E56" w:rsidRDefault="006C004E" w:rsidP="001F5814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94E56">
              <w:rPr>
                <w:i/>
                <w:iCs/>
                <w:sz w:val="26"/>
                <w:szCs w:val="26"/>
                <w:lang w:val="vi-VN"/>
              </w:rPr>
              <w:t>........., ngày ...... tháng ...... năm</w:t>
            </w:r>
            <w:r w:rsidRPr="00994E56">
              <w:rPr>
                <w:i/>
                <w:iCs/>
                <w:sz w:val="26"/>
                <w:szCs w:val="26"/>
              </w:rPr>
              <w:t xml:space="preserve"> 20</w:t>
            </w:r>
          </w:p>
        </w:tc>
      </w:tr>
    </w:tbl>
    <w:p w14:paraId="42F66B6A" w14:textId="77777777" w:rsidR="006C004E" w:rsidRPr="00994E56" w:rsidRDefault="006C004E" w:rsidP="006C004E">
      <w:pPr>
        <w:rPr>
          <w:b/>
          <w:sz w:val="26"/>
          <w:szCs w:val="26"/>
        </w:rPr>
      </w:pPr>
    </w:p>
    <w:p w14:paraId="02838CAA" w14:textId="77777777" w:rsidR="006C004E" w:rsidRPr="00994E56" w:rsidRDefault="006C004E" w:rsidP="006C004E">
      <w:pPr>
        <w:jc w:val="center"/>
        <w:rPr>
          <w:b/>
          <w:sz w:val="26"/>
          <w:szCs w:val="26"/>
        </w:rPr>
      </w:pPr>
    </w:p>
    <w:p w14:paraId="0BB8105B" w14:textId="77777777" w:rsidR="00720CEC" w:rsidRPr="00994E56" w:rsidRDefault="006C004E" w:rsidP="006C004E">
      <w:pPr>
        <w:jc w:val="center"/>
        <w:rPr>
          <w:b/>
          <w:sz w:val="26"/>
          <w:szCs w:val="26"/>
        </w:rPr>
      </w:pPr>
      <w:r w:rsidRPr="00994E56">
        <w:rPr>
          <w:b/>
          <w:sz w:val="26"/>
          <w:szCs w:val="26"/>
        </w:rPr>
        <w:t xml:space="preserve">BÁO CÁO </w:t>
      </w:r>
    </w:p>
    <w:p w14:paraId="2F582830" w14:textId="77777777" w:rsidR="006C004E" w:rsidRPr="00994E56" w:rsidRDefault="006C004E" w:rsidP="006C004E">
      <w:pPr>
        <w:jc w:val="center"/>
        <w:rPr>
          <w:b/>
          <w:sz w:val="26"/>
          <w:szCs w:val="26"/>
        </w:rPr>
      </w:pPr>
      <w:r w:rsidRPr="00994E56">
        <w:rPr>
          <w:b/>
          <w:sz w:val="26"/>
          <w:szCs w:val="26"/>
        </w:rPr>
        <w:t>THỰC TRẠNG TIẾN HÀNH CÔNG VIỆC BỨC XẠ</w:t>
      </w:r>
    </w:p>
    <w:p w14:paraId="640A7B97" w14:textId="6CED04B5" w:rsidR="00C25D9D" w:rsidRPr="00994E56" w:rsidRDefault="00C25D9D" w:rsidP="00C25D9D">
      <w:pPr>
        <w:spacing w:before="120"/>
        <w:jc w:val="center"/>
        <w:rPr>
          <w:b/>
          <w:sz w:val="26"/>
          <w:szCs w:val="26"/>
        </w:rPr>
      </w:pPr>
      <w:r w:rsidRPr="00994E56">
        <w:rPr>
          <w:b/>
          <w:sz w:val="26"/>
          <w:szCs w:val="26"/>
        </w:rPr>
        <w:t>K</w:t>
      </w:r>
      <w:bookmarkStart w:id="0" w:name="_GoBack"/>
      <w:bookmarkEnd w:id="0"/>
      <w:r w:rsidRPr="00994E56">
        <w:rPr>
          <w:b/>
          <w:sz w:val="26"/>
          <w:szCs w:val="26"/>
        </w:rPr>
        <w:t xml:space="preserve">ỳ báo cáo: </w:t>
      </w:r>
      <w:r w:rsidR="00307908" w:rsidRPr="00994E56">
        <w:rPr>
          <w:b/>
          <w:sz w:val="26"/>
          <w:szCs w:val="26"/>
        </w:rPr>
        <w:t>n</w:t>
      </w:r>
      <w:r w:rsidRPr="00994E56">
        <w:rPr>
          <w:b/>
          <w:sz w:val="26"/>
          <w:szCs w:val="26"/>
        </w:rPr>
        <w:t>ăm</w:t>
      </w:r>
      <w:r w:rsidR="006161BF" w:rsidRPr="00994E56">
        <w:rPr>
          <w:b/>
          <w:sz w:val="26"/>
          <w:szCs w:val="26"/>
        </w:rPr>
        <w:t xml:space="preserve"> </w:t>
      </w:r>
      <w:r w:rsidR="001F5814">
        <w:rPr>
          <w:b/>
          <w:sz w:val="26"/>
          <w:szCs w:val="26"/>
        </w:rPr>
        <w:t>2021</w:t>
      </w:r>
    </w:p>
    <w:p w14:paraId="0134295D" w14:textId="77777777" w:rsidR="00C25D9D" w:rsidRPr="00994E56" w:rsidRDefault="00C25D9D" w:rsidP="00C25D9D">
      <w:pPr>
        <w:jc w:val="center"/>
        <w:rPr>
          <w:i/>
          <w:sz w:val="26"/>
          <w:szCs w:val="26"/>
        </w:rPr>
      </w:pPr>
      <w:r w:rsidRPr="00994E56">
        <w:rPr>
          <w:i/>
          <w:sz w:val="26"/>
          <w:szCs w:val="26"/>
        </w:rPr>
        <w:t>(Từ ngày…..tháng….năm đến ngày….tháng…năm…)</w:t>
      </w:r>
    </w:p>
    <w:p w14:paraId="492373F5" w14:textId="77777777" w:rsidR="00C25D9D" w:rsidRPr="00994E56" w:rsidRDefault="00C25D9D" w:rsidP="00C25D9D">
      <w:pPr>
        <w:tabs>
          <w:tab w:val="left" w:pos="284"/>
          <w:tab w:val="left" w:pos="426"/>
          <w:tab w:val="left" w:pos="993"/>
        </w:tabs>
        <w:ind w:right="-289"/>
        <w:rPr>
          <w:b/>
          <w:bCs/>
          <w:sz w:val="26"/>
          <w:szCs w:val="26"/>
          <w:lang w:val="vi-VN"/>
        </w:rPr>
      </w:pPr>
    </w:p>
    <w:p w14:paraId="7024470F" w14:textId="2DF2F980" w:rsidR="006C004E" w:rsidRPr="001F5814" w:rsidRDefault="00C25D9D" w:rsidP="0079755D">
      <w:pPr>
        <w:jc w:val="center"/>
        <w:rPr>
          <w:sz w:val="26"/>
          <w:szCs w:val="26"/>
        </w:rPr>
      </w:pPr>
      <w:r w:rsidRPr="00994E56">
        <w:rPr>
          <w:sz w:val="26"/>
          <w:szCs w:val="26"/>
          <w:lang w:val="vi-VN"/>
        </w:rPr>
        <w:t xml:space="preserve">Kính gửi: </w:t>
      </w:r>
      <w:r w:rsidR="001F5814">
        <w:rPr>
          <w:sz w:val="26"/>
          <w:szCs w:val="26"/>
        </w:rPr>
        <w:t>Sở Khoa học và Công nghệ An Giang</w:t>
      </w:r>
    </w:p>
    <w:p w14:paraId="3AC6F393" w14:textId="77777777" w:rsidR="00C25D9D" w:rsidRPr="00994E56" w:rsidRDefault="00C25D9D" w:rsidP="006C004E">
      <w:pPr>
        <w:jc w:val="center"/>
        <w:rPr>
          <w:sz w:val="26"/>
          <w:szCs w:val="26"/>
          <w:lang w:val="vi-VN"/>
        </w:rPr>
      </w:pPr>
    </w:p>
    <w:p w14:paraId="7D7B223E" w14:textId="77777777" w:rsidR="006C004E" w:rsidRPr="00994E56" w:rsidRDefault="006C004E" w:rsidP="00382CA5">
      <w:pPr>
        <w:pStyle w:val="dieu"/>
        <w:spacing w:before="120"/>
        <w:ind w:firstLine="0"/>
        <w:jc w:val="both"/>
        <w:rPr>
          <w:color w:val="auto"/>
          <w:szCs w:val="26"/>
          <w:lang w:val="pt-BR"/>
        </w:rPr>
      </w:pPr>
      <w:r w:rsidRPr="00994E56">
        <w:rPr>
          <w:color w:val="auto"/>
          <w:szCs w:val="26"/>
          <w:lang w:val="pt-BR"/>
        </w:rPr>
        <w:t>I. THÔNG TIN TỔ CHỨC, CÁ NHÂN BÁO CÁO</w:t>
      </w:r>
    </w:p>
    <w:p w14:paraId="2D69399C" w14:textId="319EB40B" w:rsidR="00661637" w:rsidRPr="00994E56" w:rsidRDefault="006C004E" w:rsidP="00382CA5">
      <w:pPr>
        <w:pStyle w:val="dieu"/>
        <w:spacing w:before="120"/>
        <w:ind w:firstLine="0"/>
        <w:jc w:val="both"/>
        <w:rPr>
          <w:b w:val="0"/>
          <w:color w:val="auto"/>
          <w:szCs w:val="26"/>
          <w:lang w:val="pt-BR"/>
        </w:rPr>
      </w:pPr>
      <w:r w:rsidRPr="00994E56">
        <w:rPr>
          <w:b w:val="0"/>
          <w:color w:val="auto"/>
          <w:szCs w:val="26"/>
          <w:lang w:val="pt-BR"/>
        </w:rPr>
        <w:t>1</w:t>
      </w:r>
      <w:r w:rsidR="00661637" w:rsidRPr="00994E56">
        <w:rPr>
          <w:b w:val="0"/>
          <w:color w:val="auto"/>
          <w:szCs w:val="26"/>
          <w:lang w:val="pt-BR"/>
        </w:rPr>
        <w:t>a</w:t>
      </w:r>
      <w:r w:rsidRPr="00994E56">
        <w:rPr>
          <w:b w:val="0"/>
          <w:color w:val="auto"/>
          <w:szCs w:val="26"/>
          <w:lang w:val="pt-BR"/>
        </w:rPr>
        <w:t>. Tên tổ chức, cá nhân:</w:t>
      </w:r>
    </w:p>
    <w:p w14:paraId="77DDAE8A" w14:textId="5E8199AB" w:rsidR="006C004E" w:rsidRPr="00994E56" w:rsidRDefault="00661637" w:rsidP="00382CA5">
      <w:pPr>
        <w:pStyle w:val="dieu"/>
        <w:spacing w:before="120"/>
        <w:ind w:firstLine="0"/>
        <w:jc w:val="both"/>
        <w:rPr>
          <w:b w:val="0"/>
          <w:color w:val="auto"/>
          <w:szCs w:val="26"/>
          <w:lang w:val="pt-BR"/>
        </w:rPr>
      </w:pPr>
      <w:r w:rsidRPr="00994E56">
        <w:rPr>
          <w:b w:val="0"/>
          <w:color w:val="auto"/>
          <w:szCs w:val="26"/>
          <w:lang w:val="pt-BR"/>
        </w:rPr>
        <w:t xml:space="preserve">1b. Tên tổ chức trước đây nếu có: </w:t>
      </w:r>
    </w:p>
    <w:p w14:paraId="0E7DD474" w14:textId="77777777" w:rsidR="006C004E" w:rsidRPr="00994E56" w:rsidRDefault="006C004E" w:rsidP="00382CA5">
      <w:pPr>
        <w:pStyle w:val="dieu"/>
        <w:spacing w:before="120"/>
        <w:ind w:firstLine="0"/>
        <w:jc w:val="both"/>
        <w:rPr>
          <w:b w:val="0"/>
          <w:color w:val="auto"/>
          <w:szCs w:val="26"/>
          <w:lang w:val="pt-BR"/>
        </w:rPr>
      </w:pPr>
      <w:r w:rsidRPr="00994E56">
        <w:rPr>
          <w:b w:val="0"/>
          <w:color w:val="auto"/>
          <w:szCs w:val="26"/>
          <w:lang w:val="pt-BR"/>
        </w:rPr>
        <w:t xml:space="preserve">2. Địa chỉ: </w:t>
      </w:r>
    </w:p>
    <w:p w14:paraId="0C4C2469" w14:textId="77777777" w:rsidR="006C004E" w:rsidRPr="00994E56" w:rsidRDefault="006C004E" w:rsidP="00382CA5">
      <w:pPr>
        <w:pStyle w:val="dieu"/>
        <w:tabs>
          <w:tab w:val="left" w:pos="5245"/>
        </w:tabs>
        <w:spacing w:before="120"/>
        <w:ind w:firstLine="0"/>
        <w:jc w:val="both"/>
        <w:rPr>
          <w:b w:val="0"/>
          <w:color w:val="auto"/>
          <w:szCs w:val="26"/>
          <w:lang w:val="pt-BR"/>
        </w:rPr>
      </w:pPr>
      <w:r w:rsidRPr="00994E56">
        <w:rPr>
          <w:b w:val="0"/>
          <w:color w:val="auto"/>
          <w:szCs w:val="26"/>
          <w:lang w:val="pt-BR"/>
        </w:rPr>
        <w:t xml:space="preserve">3. Điện thoại: </w:t>
      </w:r>
      <w:r w:rsidRPr="00994E56">
        <w:rPr>
          <w:b w:val="0"/>
          <w:color w:val="auto"/>
          <w:szCs w:val="26"/>
          <w:lang w:val="pt-BR"/>
        </w:rPr>
        <w:tab/>
        <w:t xml:space="preserve">4. Fax: </w:t>
      </w:r>
      <w:r w:rsidRPr="00994E56">
        <w:rPr>
          <w:b w:val="0"/>
          <w:color w:val="auto"/>
          <w:szCs w:val="26"/>
          <w:lang w:val="pt-BR"/>
        </w:rPr>
        <w:tab/>
      </w:r>
    </w:p>
    <w:p w14:paraId="601D8172" w14:textId="77777777" w:rsidR="006C004E" w:rsidRPr="00994E56" w:rsidRDefault="006C004E" w:rsidP="00382CA5">
      <w:pPr>
        <w:pStyle w:val="dieu"/>
        <w:tabs>
          <w:tab w:val="left" w:pos="4500"/>
          <w:tab w:val="left" w:pos="7920"/>
        </w:tabs>
        <w:spacing w:before="120"/>
        <w:ind w:firstLine="0"/>
        <w:jc w:val="both"/>
        <w:rPr>
          <w:b w:val="0"/>
          <w:color w:val="auto"/>
          <w:szCs w:val="26"/>
          <w:lang w:val="pt-BR"/>
        </w:rPr>
      </w:pPr>
      <w:r w:rsidRPr="00994E56">
        <w:rPr>
          <w:b w:val="0"/>
          <w:color w:val="auto"/>
          <w:szCs w:val="26"/>
          <w:lang w:val="pt-BR"/>
        </w:rPr>
        <w:t>5. E-mail:</w:t>
      </w:r>
    </w:p>
    <w:p w14:paraId="66FBE02F" w14:textId="77777777" w:rsidR="006C004E" w:rsidRPr="00994E56" w:rsidRDefault="006C004E" w:rsidP="00382CA5">
      <w:pPr>
        <w:spacing w:before="120" w:after="120"/>
        <w:jc w:val="both"/>
        <w:rPr>
          <w:sz w:val="26"/>
          <w:szCs w:val="26"/>
          <w:lang w:val="pt-BR"/>
        </w:rPr>
      </w:pPr>
      <w:r w:rsidRPr="00994E56">
        <w:rPr>
          <w:sz w:val="26"/>
          <w:szCs w:val="26"/>
          <w:lang w:val="pt-BR"/>
        </w:rPr>
        <w:t>6. Người đứng đầu tổ chức, cá nhân được cấp phép</w:t>
      </w:r>
    </w:p>
    <w:p w14:paraId="67D448E2" w14:textId="77777777" w:rsidR="006C004E" w:rsidRPr="00994E56" w:rsidRDefault="006C004E" w:rsidP="00382CA5">
      <w:pPr>
        <w:spacing w:before="120" w:after="120"/>
        <w:jc w:val="both"/>
        <w:rPr>
          <w:sz w:val="26"/>
          <w:szCs w:val="26"/>
          <w:lang w:val="pt-BR"/>
        </w:rPr>
      </w:pPr>
      <w:r w:rsidRPr="00994E56">
        <w:rPr>
          <w:sz w:val="26"/>
          <w:szCs w:val="26"/>
          <w:lang w:val="pt-BR"/>
        </w:rPr>
        <w:t>Họ và tên:</w:t>
      </w:r>
    </w:p>
    <w:p w14:paraId="55FCEFD3" w14:textId="77777777" w:rsidR="006C004E" w:rsidRPr="00994E56" w:rsidRDefault="006C004E" w:rsidP="00382CA5">
      <w:pPr>
        <w:spacing w:before="120" w:after="120"/>
        <w:jc w:val="both"/>
        <w:rPr>
          <w:sz w:val="26"/>
          <w:szCs w:val="26"/>
          <w:lang w:val="pt-BR"/>
        </w:rPr>
      </w:pPr>
      <w:r w:rsidRPr="00994E56">
        <w:rPr>
          <w:sz w:val="26"/>
          <w:szCs w:val="26"/>
          <w:lang w:val="pt-BR"/>
        </w:rPr>
        <w:t>Chức vụ:</w:t>
      </w:r>
    </w:p>
    <w:p w14:paraId="638956CE" w14:textId="77777777" w:rsidR="006C004E" w:rsidRPr="00994E56" w:rsidRDefault="006C004E" w:rsidP="00382CA5">
      <w:pPr>
        <w:spacing w:before="120" w:after="120"/>
        <w:jc w:val="both"/>
        <w:rPr>
          <w:sz w:val="26"/>
          <w:szCs w:val="26"/>
          <w:lang w:val="pt-BR"/>
        </w:rPr>
      </w:pPr>
      <w:r w:rsidRPr="00994E56">
        <w:rPr>
          <w:sz w:val="26"/>
          <w:szCs w:val="26"/>
          <w:lang w:val="pt-BR"/>
        </w:rPr>
        <w:t>Điện thoại</w:t>
      </w:r>
      <w:r w:rsidR="006161BF" w:rsidRPr="00994E56">
        <w:rPr>
          <w:sz w:val="26"/>
          <w:szCs w:val="26"/>
          <w:lang w:val="pt-BR"/>
        </w:rPr>
        <w:t>:</w:t>
      </w:r>
    </w:p>
    <w:p w14:paraId="26D3FEEB" w14:textId="77777777" w:rsidR="006C004E" w:rsidRPr="00994E56" w:rsidRDefault="006C004E" w:rsidP="00382CA5">
      <w:pPr>
        <w:spacing w:before="120" w:after="120"/>
        <w:jc w:val="both"/>
        <w:rPr>
          <w:sz w:val="26"/>
          <w:szCs w:val="26"/>
          <w:lang w:val="pt-BR"/>
        </w:rPr>
      </w:pPr>
      <w:r w:rsidRPr="00994E56">
        <w:rPr>
          <w:sz w:val="26"/>
          <w:szCs w:val="26"/>
          <w:lang w:val="pt-BR"/>
        </w:rPr>
        <w:t>7. Người phụ trách an toàn bức xạ:</w:t>
      </w:r>
    </w:p>
    <w:p w14:paraId="2DE74E4C" w14:textId="77777777" w:rsidR="006C004E" w:rsidRPr="00994E56" w:rsidRDefault="006C004E" w:rsidP="00382CA5">
      <w:pPr>
        <w:spacing w:before="120" w:after="120"/>
        <w:jc w:val="both"/>
        <w:rPr>
          <w:sz w:val="26"/>
          <w:szCs w:val="26"/>
          <w:lang w:val="pt-BR"/>
        </w:rPr>
      </w:pPr>
      <w:r w:rsidRPr="00994E56">
        <w:rPr>
          <w:sz w:val="26"/>
          <w:szCs w:val="26"/>
          <w:lang w:val="pt-BR"/>
        </w:rPr>
        <w:t>Họ và tên:</w:t>
      </w:r>
    </w:p>
    <w:p w14:paraId="1DB373AE" w14:textId="4E900FBF" w:rsidR="006C004E" w:rsidRPr="00994E56" w:rsidRDefault="006C004E" w:rsidP="00382CA5">
      <w:pPr>
        <w:spacing w:before="120" w:after="120"/>
        <w:jc w:val="both"/>
        <w:rPr>
          <w:sz w:val="26"/>
          <w:szCs w:val="26"/>
          <w:lang w:val="pt-BR"/>
        </w:rPr>
      </w:pPr>
      <w:r w:rsidRPr="00994E56">
        <w:rPr>
          <w:sz w:val="26"/>
          <w:szCs w:val="26"/>
          <w:lang w:val="pt-BR"/>
        </w:rPr>
        <w:t>Điện thoại (</w:t>
      </w:r>
      <w:r w:rsidR="00307908" w:rsidRPr="00994E56">
        <w:rPr>
          <w:sz w:val="26"/>
          <w:szCs w:val="26"/>
          <w:lang w:val="pt-BR"/>
        </w:rPr>
        <w:t>d</w:t>
      </w:r>
      <w:r w:rsidRPr="00994E56">
        <w:rPr>
          <w:sz w:val="26"/>
          <w:szCs w:val="26"/>
          <w:lang w:val="pt-BR"/>
        </w:rPr>
        <w:t>i động):</w:t>
      </w:r>
    </w:p>
    <w:p w14:paraId="0869AB49" w14:textId="77777777" w:rsidR="002D518D" w:rsidRPr="00994E56" w:rsidRDefault="006C004E" w:rsidP="00382CA5">
      <w:pPr>
        <w:spacing w:before="120" w:after="120"/>
        <w:jc w:val="both"/>
        <w:rPr>
          <w:sz w:val="26"/>
          <w:szCs w:val="26"/>
          <w:lang w:val="pt-BR"/>
        </w:rPr>
      </w:pPr>
      <w:r w:rsidRPr="00994E56">
        <w:rPr>
          <w:sz w:val="26"/>
          <w:szCs w:val="26"/>
          <w:lang w:val="pt-BR"/>
        </w:rPr>
        <w:t>Giấy chứng nhận tham gia tập huấn về an toàn bức xạ số:</w:t>
      </w:r>
      <w:r w:rsidRPr="00994E56">
        <w:rPr>
          <w:sz w:val="26"/>
          <w:szCs w:val="26"/>
          <w:lang w:val="pt-BR"/>
        </w:rPr>
        <w:tab/>
      </w:r>
      <w:r w:rsidRPr="00994E56">
        <w:rPr>
          <w:sz w:val="26"/>
          <w:szCs w:val="26"/>
          <w:lang w:val="pt-BR"/>
        </w:rPr>
        <w:tab/>
        <w:t xml:space="preserve"> </w:t>
      </w:r>
    </w:p>
    <w:p w14:paraId="58DCD786" w14:textId="77777777" w:rsidR="006C004E" w:rsidRPr="00994E56" w:rsidRDefault="006C004E" w:rsidP="00382CA5">
      <w:pPr>
        <w:spacing w:before="120" w:after="120"/>
        <w:jc w:val="both"/>
        <w:rPr>
          <w:sz w:val="26"/>
          <w:szCs w:val="26"/>
          <w:lang w:val="pt-BR"/>
        </w:rPr>
      </w:pPr>
      <w:r w:rsidRPr="00994E56">
        <w:rPr>
          <w:sz w:val="26"/>
          <w:szCs w:val="26"/>
          <w:lang w:val="pt-BR"/>
        </w:rPr>
        <w:t xml:space="preserve">Ngày cấp: </w:t>
      </w:r>
      <w:r w:rsidRPr="00994E56">
        <w:rPr>
          <w:sz w:val="26"/>
          <w:szCs w:val="26"/>
          <w:lang w:val="pt-BR"/>
        </w:rPr>
        <w:tab/>
      </w:r>
      <w:r w:rsidRPr="00994E56">
        <w:rPr>
          <w:sz w:val="26"/>
          <w:szCs w:val="26"/>
          <w:lang w:val="pt-BR"/>
        </w:rPr>
        <w:tab/>
      </w:r>
      <w:r w:rsidRPr="00994E56">
        <w:rPr>
          <w:sz w:val="26"/>
          <w:szCs w:val="26"/>
          <w:lang w:val="pt-BR"/>
        </w:rPr>
        <w:tab/>
        <w:t>Ngày hết hạn:</w:t>
      </w:r>
    </w:p>
    <w:p w14:paraId="2B451EE0" w14:textId="77777777" w:rsidR="002D518D" w:rsidRPr="00994E56" w:rsidRDefault="006C004E" w:rsidP="00382CA5">
      <w:pPr>
        <w:spacing w:before="120" w:after="120"/>
        <w:jc w:val="both"/>
        <w:rPr>
          <w:sz w:val="26"/>
          <w:szCs w:val="26"/>
          <w:lang w:val="pt-BR"/>
        </w:rPr>
      </w:pPr>
      <w:r w:rsidRPr="00994E56">
        <w:rPr>
          <w:sz w:val="26"/>
          <w:szCs w:val="26"/>
          <w:lang w:val="pt-BR"/>
        </w:rPr>
        <w:t xml:space="preserve">Chứng chỉ nhân viên bức xạ số:                                             </w:t>
      </w:r>
      <w:r w:rsidRPr="00994E56">
        <w:rPr>
          <w:sz w:val="26"/>
          <w:szCs w:val="26"/>
          <w:lang w:val="pt-BR"/>
        </w:rPr>
        <w:tab/>
      </w:r>
      <w:r w:rsidRPr="00994E56">
        <w:rPr>
          <w:sz w:val="26"/>
          <w:szCs w:val="26"/>
          <w:lang w:val="pt-BR"/>
        </w:rPr>
        <w:tab/>
        <w:t xml:space="preserve"> </w:t>
      </w:r>
    </w:p>
    <w:p w14:paraId="15BE4022" w14:textId="77777777" w:rsidR="006C004E" w:rsidRPr="00994E56" w:rsidRDefault="006C004E" w:rsidP="00382CA5">
      <w:pPr>
        <w:spacing w:before="120" w:after="120"/>
        <w:jc w:val="both"/>
        <w:rPr>
          <w:sz w:val="26"/>
          <w:szCs w:val="26"/>
          <w:lang w:val="pt-BR"/>
        </w:rPr>
      </w:pPr>
      <w:r w:rsidRPr="00994E56">
        <w:rPr>
          <w:sz w:val="26"/>
          <w:szCs w:val="26"/>
          <w:lang w:val="pt-BR"/>
        </w:rPr>
        <w:t xml:space="preserve">Ngày cấp: </w:t>
      </w:r>
      <w:r w:rsidRPr="00994E56">
        <w:rPr>
          <w:sz w:val="26"/>
          <w:szCs w:val="26"/>
          <w:lang w:val="pt-BR"/>
        </w:rPr>
        <w:tab/>
      </w:r>
      <w:r w:rsidRPr="00994E56">
        <w:rPr>
          <w:sz w:val="26"/>
          <w:szCs w:val="26"/>
          <w:lang w:val="pt-BR"/>
        </w:rPr>
        <w:tab/>
      </w:r>
      <w:r w:rsidRPr="00994E56">
        <w:rPr>
          <w:sz w:val="26"/>
          <w:szCs w:val="26"/>
          <w:lang w:val="pt-BR"/>
        </w:rPr>
        <w:tab/>
        <w:t>Ngày hết hạn</w:t>
      </w:r>
    </w:p>
    <w:p w14:paraId="3EAF1A24" w14:textId="77777777" w:rsidR="006C004E" w:rsidRPr="00994E56" w:rsidRDefault="006C004E" w:rsidP="00382CA5">
      <w:pPr>
        <w:spacing w:before="120" w:after="120"/>
        <w:jc w:val="both"/>
        <w:rPr>
          <w:sz w:val="26"/>
          <w:szCs w:val="26"/>
          <w:lang w:val="pt-BR"/>
        </w:rPr>
      </w:pPr>
      <w:r w:rsidRPr="00994E56">
        <w:rPr>
          <w:sz w:val="26"/>
          <w:szCs w:val="26"/>
          <w:lang w:val="pt-BR"/>
        </w:rPr>
        <w:t xml:space="preserve">8. Công việc bức xạ liên quan (nếu đang sử dụng thì ghi rõ mục đích): </w:t>
      </w:r>
    </w:p>
    <w:p w14:paraId="5E8A9CFC" w14:textId="77777777" w:rsidR="006C004E" w:rsidRPr="00994E56" w:rsidRDefault="00C1110D" w:rsidP="00382CA5">
      <w:pPr>
        <w:tabs>
          <w:tab w:val="left" w:pos="4962"/>
        </w:tabs>
        <w:spacing w:before="120" w:after="120"/>
        <w:ind w:left="284"/>
        <w:jc w:val="both"/>
        <w:rPr>
          <w:sz w:val="26"/>
          <w:szCs w:val="26"/>
          <w:lang w:val="pt-BR"/>
        </w:rPr>
      </w:pPr>
      <w:r w:rsidRPr="00994E56">
        <w:rPr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004E" w:rsidRPr="00994E56">
        <w:rPr>
          <w:sz w:val="26"/>
          <w:szCs w:val="26"/>
          <w:lang w:val="pt-BR"/>
        </w:rPr>
        <w:instrText xml:space="preserve"> FORMCHECKBOX </w:instrText>
      </w:r>
      <w:r w:rsidR="001B648D">
        <w:rPr>
          <w:sz w:val="26"/>
          <w:szCs w:val="26"/>
          <w:lang w:val="pt-BR"/>
        </w:rPr>
      </w:r>
      <w:r w:rsidR="001B648D">
        <w:rPr>
          <w:sz w:val="26"/>
          <w:szCs w:val="26"/>
          <w:lang w:val="pt-BR"/>
        </w:rPr>
        <w:fldChar w:fldCharType="separate"/>
      </w:r>
      <w:r w:rsidRPr="00994E56">
        <w:rPr>
          <w:sz w:val="26"/>
          <w:szCs w:val="26"/>
          <w:lang w:val="pt-BR"/>
        </w:rPr>
        <w:fldChar w:fldCharType="end"/>
      </w:r>
      <w:r w:rsidR="006C004E" w:rsidRPr="00994E56">
        <w:rPr>
          <w:sz w:val="26"/>
          <w:szCs w:val="26"/>
          <w:lang w:val="pt-BR"/>
        </w:rPr>
        <w:t xml:space="preserve"> Xạ trị từ xa </w:t>
      </w:r>
      <w:r w:rsidR="006C004E" w:rsidRPr="00994E56">
        <w:rPr>
          <w:sz w:val="26"/>
          <w:szCs w:val="26"/>
          <w:lang w:val="pt-BR"/>
        </w:rPr>
        <w:tab/>
      </w:r>
      <w:r w:rsidRPr="00994E56">
        <w:rPr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004E" w:rsidRPr="00994E56">
        <w:rPr>
          <w:sz w:val="26"/>
          <w:szCs w:val="26"/>
          <w:lang w:val="pt-BR"/>
        </w:rPr>
        <w:instrText xml:space="preserve"> FORMCHECKBOX </w:instrText>
      </w:r>
      <w:r w:rsidR="001B648D">
        <w:rPr>
          <w:sz w:val="26"/>
          <w:szCs w:val="26"/>
          <w:lang w:val="pt-BR"/>
        </w:rPr>
      </w:r>
      <w:r w:rsidR="001B648D">
        <w:rPr>
          <w:sz w:val="26"/>
          <w:szCs w:val="26"/>
          <w:lang w:val="pt-BR"/>
        </w:rPr>
        <w:fldChar w:fldCharType="separate"/>
      </w:r>
      <w:r w:rsidRPr="00994E56">
        <w:rPr>
          <w:sz w:val="26"/>
          <w:szCs w:val="26"/>
          <w:lang w:val="pt-BR"/>
        </w:rPr>
        <w:fldChar w:fldCharType="end"/>
      </w:r>
      <w:r w:rsidR="006C004E" w:rsidRPr="00994E56">
        <w:rPr>
          <w:sz w:val="26"/>
          <w:szCs w:val="26"/>
          <w:lang w:val="pt-BR"/>
        </w:rPr>
        <w:t xml:space="preserve"> Xạ trị áp sát </w:t>
      </w:r>
    </w:p>
    <w:p w14:paraId="06B55B73" w14:textId="77777777" w:rsidR="006C004E" w:rsidRPr="00994E56" w:rsidRDefault="00C1110D" w:rsidP="00382CA5">
      <w:pPr>
        <w:tabs>
          <w:tab w:val="left" w:pos="4962"/>
        </w:tabs>
        <w:spacing w:before="120" w:after="120"/>
        <w:ind w:left="284"/>
        <w:jc w:val="both"/>
        <w:rPr>
          <w:sz w:val="26"/>
          <w:szCs w:val="26"/>
          <w:lang w:val="pt-BR"/>
        </w:rPr>
      </w:pPr>
      <w:r w:rsidRPr="00994E56">
        <w:rPr>
          <w:sz w:val="26"/>
          <w:szCs w:val="26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004E" w:rsidRPr="00994E56">
        <w:rPr>
          <w:sz w:val="26"/>
          <w:szCs w:val="26"/>
          <w:lang w:val="pt-BR"/>
        </w:rPr>
        <w:instrText xml:space="preserve"> FORMCHECKBOX </w:instrText>
      </w:r>
      <w:r w:rsidR="001B648D">
        <w:rPr>
          <w:sz w:val="26"/>
          <w:szCs w:val="26"/>
          <w:lang w:val="pt-BR"/>
        </w:rPr>
      </w:r>
      <w:r w:rsidR="001B648D">
        <w:rPr>
          <w:sz w:val="26"/>
          <w:szCs w:val="26"/>
          <w:lang w:val="pt-BR"/>
        </w:rPr>
        <w:fldChar w:fldCharType="separate"/>
      </w:r>
      <w:r w:rsidRPr="00994E56">
        <w:rPr>
          <w:sz w:val="26"/>
          <w:szCs w:val="26"/>
          <w:lang w:val="pt-BR"/>
        </w:rPr>
        <w:fldChar w:fldCharType="end"/>
      </w:r>
      <w:r w:rsidR="006C004E" w:rsidRPr="00994E56">
        <w:rPr>
          <w:sz w:val="26"/>
          <w:szCs w:val="26"/>
          <w:lang w:val="pt-BR"/>
        </w:rPr>
        <w:t xml:space="preserve"> Nghiên cứu, đào tạo </w:t>
      </w:r>
      <w:r w:rsidR="006C004E" w:rsidRPr="00994E56">
        <w:rPr>
          <w:sz w:val="26"/>
          <w:szCs w:val="26"/>
          <w:lang w:val="pt-BR"/>
        </w:rPr>
        <w:tab/>
      </w:r>
      <w:r w:rsidRPr="00994E56">
        <w:rPr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004E" w:rsidRPr="00994E56">
        <w:rPr>
          <w:sz w:val="26"/>
          <w:szCs w:val="26"/>
          <w:lang w:val="pt-BR"/>
        </w:rPr>
        <w:instrText xml:space="preserve"> FORMCHECKBOX </w:instrText>
      </w:r>
      <w:r w:rsidR="001B648D">
        <w:rPr>
          <w:sz w:val="26"/>
          <w:szCs w:val="26"/>
          <w:lang w:val="pt-BR"/>
        </w:rPr>
      </w:r>
      <w:r w:rsidR="001B648D">
        <w:rPr>
          <w:sz w:val="26"/>
          <w:szCs w:val="26"/>
          <w:lang w:val="pt-BR"/>
        </w:rPr>
        <w:fldChar w:fldCharType="separate"/>
      </w:r>
      <w:r w:rsidRPr="00994E56">
        <w:rPr>
          <w:sz w:val="26"/>
          <w:szCs w:val="26"/>
          <w:lang w:val="pt-BR"/>
        </w:rPr>
        <w:fldChar w:fldCharType="end"/>
      </w:r>
      <w:r w:rsidR="006C004E" w:rsidRPr="00994E56">
        <w:rPr>
          <w:sz w:val="26"/>
          <w:szCs w:val="26"/>
          <w:lang w:val="pt-BR"/>
        </w:rPr>
        <w:t xml:space="preserve"> Máy đo trong công nghiệp</w:t>
      </w:r>
      <w:r w:rsidR="006C004E" w:rsidRPr="00994E56">
        <w:rPr>
          <w:sz w:val="26"/>
          <w:szCs w:val="26"/>
          <w:vertAlign w:val="superscript"/>
          <w:lang w:val="pt-BR"/>
        </w:rPr>
        <w:footnoteReference w:id="1"/>
      </w:r>
    </w:p>
    <w:p w14:paraId="7681ED77" w14:textId="77777777" w:rsidR="006C004E" w:rsidRPr="00994E56" w:rsidRDefault="00C1110D" w:rsidP="00382CA5">
      <w:pPr>
        <w:tabs>
          <w:tab w:val="left" w:pos="4962"/>
        </w:tabs>
        <w:spacing w:before="120" w:after="120"/>
        <w:ind w:left="284"/>
        <w:jc w:val="both"/>
        <w:rPr>
          <w:sz w:val="26"/>
          <w:szCs w:val="26"/>
          <w:lang w:val="pt-BR"/>
        </w:rPr>
      </w:pPr>
      <w:r w:rsidRPr="00994E56">
        <w:rPr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004E" w:rsidRPr="00994E56">
        <w:rPr>
          <w:sz w:val="26"/>
          <w:szCs w:val="26"/>
          <w:lang w:val="pt-BR"/>
        </w:rPr>
        <w:instrText xml:space="preserve"> FORMCHECKBOX </w:instrText>
      </w:r>
      <w:r w:rsidR="001B648D">
        <w:rPr>
          <w:sz w:val="26"/>
          <w:szCs w:val="26"/>
          <w:lang w:val="pt-BR"/>
        </w:rPr>
      </w:r>
      <w:r w:rsidR="001B648D">
        <w:rPr>
          <w:sz w:val="26"/>
          <w:szCs w:val="26"/>
          <w:lang w:val="pt-BR"/>
        </w:rPr>
        <w:fldChar w:fldCharType="separate"/>
      </w:r>
      <w:r w:rsidRPr="00994E56">
        <w:rPr>
          <w:sz w:val="26"/>
          <w:szCs w:val="26"/>
          <w:lang w:val="pt-BR"/>
        </w:rPr>
        <w:fldChar w:fldCharType="end"/>
      </w:r>
      <w:r w:rsidR="006C004E" w:rsidRPr="00994E56">
        <w:rPr>
          <w:sz w:val="26"/>
          <w:szCs w:val="26"/>
          <w:lang w:val="pt-BR"/>
        </w:rPr>
        <w:t xml:space="preserve"> Thăm dò địa chất </w:t>
      </w:r>
      <w:r w:rsidR="006C004E" w:rsidRPr="00994E56">
        <w:rPr>
          <w:sz w:val="26"/>
          <w:szCs w:val="26"/>
          <w:lang w:val="pt-BR"/>
        </w:rPr>
        <w:tab/>
      </w:r>
      <w:r w:rsidRPr="00994E56">
        <w:rPr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004E" w:rsidRPr="00994E56">
        <w:rPr>
          <w:sz w:val="26"/>
          <w:szCs w:val="26"/>
          <w:lang w:val="pt-BR"/>
        </w:rPr>
        <w:instrText xml:space="preserve"> FORMCHECKBOX </w:instrText>
      </w:r>
      <w:r w:rsidR="001B648D">
        <w:rPr>
          <w:sz w:val="26"/>
          <w:szCs w:val="26"/>
          <w:lang w:val="pt-BR"/>
        </w:rPr>
      </w:r>
      <w:r w:rsidR="001B648D">
        <w:rPr>
          <w:sz w:val="26"/>
          <w:szCs w:val="26"/>
          <w:lang w:val="pt-BR"/>
        </w:rPr>
        <w:fldChar w:fldCharType="separate"/>
      </w:r>
      <w:r w:rsidRPr="00994E56">
        <w:rPr>
          <w:sz w:val="26"/>
          <w:szCs w:val="26"/>
          <w:lang w:val="pt-BR"/>
        </w:rPr>
        <w:fldChar w:fldCharType="end"/>
      </w:r>
      <w:r w:rsidR="006C004E" w:rsidRPr="00994E56">
        <w:rPr>
          <w:sz w:val="26"/>
          <w:szCs w:val="26"/>
          <w:lang w:val="pt-BR"/>
        </w:rPr>
        <w:t xml:space="preserve"> Chụp ảnh phóng xạ </w:t>
      </w:r>
    </w:p>
    <w:p w14:paraId="717FF240" w14:textId="77777777" w:rsidR="006C004E" w:rsidRPr="00994E56" w:rsidRDefault="00C1110D" w:rsidP="00382CA5">
      <w:pPr>
        <w:tabs>
          <w:tab w:val="left" w:pos="4962"/>
        </w:tabs>
        <w:spacing w:before="120" w:after="120"/>
        <w:ind w:left="284"/>
        <w:jc w:val="both"/>
        <w:rPr>
          <w:sz w:val="26"/>
          <w:szCs w:val="26"/>
          <w:lang w:val="pt-BR"/>
        </w:rPr>
      </w:pPr>
      <w:r w:rsidRPr="00994E56">
        <w:rPr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004E" w:rsidRPr="00994E56">
        <w:rPr>
          <w:sz w:val="26"/>
          <w:szCs w:val="26"/>
          <w:lang w:val="pt-BR"/>
        </w:rPr>
        <w:instrText xml:space="preserve"> FORMCHECKBOX </w:instrText>
      </w:r>
      <w:r w:rsidR="001B648D">
        <w:rPr>
          <w:sz w:val="26"/>
          <w:szCs w:val="26"/>
          <w:lang w:val="pt-BR"/>
        </w:rPr>
      </w:r>
      <w:r w:rsidR="001B648D">
        <w:rPr>
          <w:sz w:val="26"/>
          <w:szCs w:val="26"/>
          <w:lang w:val="pt-BR"/>
        </w:rPr>
        <w:fldChar w:fldCharType="separate"/>
      </w:r>
      <w:r w:rsidRPr="00994E56">
        <w:rPr>
          <w:sz w:val="26"/>
          <w:szCs w:val="26"/>
          <w:lang w:val="pt-BR"/>
        </w:rPr>
        <w:fldChar w:fldCharType="end"/>
      </w:r>
      <w:r w:rsidR="006C004E" w:rsidRPr="00994E56">
        <w:rPr>
          <w:sz w:val="26"/>
          <w:szCs w:val="26"/>
          <w:lang w:val="pt-BR"/>
        </w:rPr>
        <w:t xml:space="preserve"> Chiếu xạ công nghiệp </w:t>
      </w:r>
      <w:r w:rsidR="006C004E" w:rsidRPr="00994E56">
        <w:rPr>
          <w:sz w:val="26"/>
          <w:szCs w:val="26"/>
          <w:lang w:val="pt-BR"/>
        </w:rPr>
        <w:tab/>
      </w:r>
      <w:r w:rsidRPr="00994E56">
        <w:rPr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004E" w:rsidRPr="00994E56">
        <w:rPr>
          <w:sz w:val="26"/>
          <w:szCs w:val="26"/>
          <w:lang w:val="pt-BR"/>
        </w:rPr>
        <w:instrText xml:space="preserve"> FORMCHECKBOX </w:instrText>
      </w:r>
      <w:r w:rsidR="001B648D">
        <w:rPr>
          <w:sz w:val="26"/>
          <w:szCs w:val="26"/>
          <w:lang w:val="pt-BR"/>
        </w:rPr>
      </w:r>
      <w:r w:rsidR="001B648D">
        <w:rPr>
          <w:sz w:val="26"/>
          <w:szCs w:val="26"/>
          <w:lang w:val="pt-BR"/>
        </w:rPr>
        <w:fldChar w:fldCharType="separate"/>
      </w:r>
      <w:r w:rsidRPr="00994E56">
        <w:rPr>
          <w:sz w:val="26"/>
          <w:szCs w:val="26"/>
          <w:lang w:val="pt-BR"/>
        </w:rPr>
        <w:fldChar w:fldCharType="end"/>
      </w:r>
      <w:r w:rsidR="006C004E" w:rsidRPr="00994E56">
        <w:rPr>
          <w:sz w:val="26"/>
          <w:szCs w:val="26"/>
          <w:lang w:val="pt-BR"/>
        </w:rPr>
        <w:t xml:space="preserve"> Phân tích huỳnh quang tia X</w:t>
      </w:r>
    </w:p>
    <w:p w14:paraId="547D838D" w14:textId="77777777" w:rsidR="006C004E" w:rsidRPr="00994E56" w:rsidRDefault="00C1110D" w:rsidP="00382CA5">
      <w:pPr>
        <w:tabs>
          <w:tab w:val="left" w:pos="4962"/>
        </w:tabs>
        <w:spacing w:before="120" w:after="120"/>
        <w:ind w:left="284"/>
        <w:jc w:val="both"/>
        <w:rPr>
          <w:sz w:val="26"/>
          <w:szCs w:val="26"/>
          <w:lang w:val="pt-BR"/>
        </w:rPr>
      </w:pPr>
      <w:r w:rsidRPr="00994E56">
        <w:rPr>
          <w:sz w:val="26"/>
          <w:szCs w:val="26"/>
          <w:lang w:val="pt-BR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004E" w:rsidRPr="00994E56">
        <w:rPr>
          <w:sz w:val="26"/>
          <w:szCs w:val="26"/>
          <w:lang w:val="pt-BR"/>
        </w:rPr>
        <w:instrText xml:space="preserve"> FORMCHECKBOX </w:instrText>
      </w:r>
      <w:r w:rsidR="001B648D">
        <w:rPr>
          <w:sz w:val="26"/>
          <w:szCs w:val="26"/>
          <w:lang w:val="pt-BR"/>
        </w:rPr>
      </w:r>
      <w:r w:rsidR="001B648D">
        <w:rPr>
          <w:sz w:val="26"/>
          <w:szCs w:val="26"/>
          <w:lang w:val="pt-BR"/>
        </w:rPr>
        <w:fldChar w:fldCharType="separate"/>
      </w:r>
      <w:r w:rsidRPr="00994E56">
        <w:rPr>
          <w:sz w:val="26"/>
          <w:szCs w:val="26"/>
          <w:lang w:val="pt-BR"/>
        </w:rPr>
        <w:fldChar w:fldCharType="end"/>
      </w:r>
      <w:r w:rsidR="006C004E" w:rsidRPr="00994E56">
        <w:rPr>
          <w:sz w:val="26"/>
          <w:szCs w:val="26"/>
          <w:lang w:val="pt-BR"/>
        </w:rPr>
        <w:t xml:space="preserve"> Y học hạt nhân</w:t>
      </w:r>
      <w:r w:rsidR="006C004E" w:rsidRPr="00994E56">
        <w:rPr>
          <w:sz w:val="26"/>
          <w:szCs w:val="26"/>
          <w:lang w:val="pt-BR"/>
        </w:rPr>
        <w:tab/>
      </w:r>
      <w:r w:rsidRPr="00994E56">
        <w:rPr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004E" w:rsidRPr="00994E56">
        <w:rPr>
          <w:sz w:val="26"/>
          <w:szCs w:val="26"/>
          <w:lang w:val="pt-BR"/>
        </w:rPr>
        <w:instrText xml:space="preserve"> FORMCHECKBOX </w:instrText>
      </w:r>
      <w:r w:rsidR="001B648D">
        <w:rPr>
          <w:sz w:val="26"/>
          <w:szCs w:val="26"/>
          <w:lang w:val="pt-BR"/>
        </w:rPr>
      </w:r>
      <w:r w:rsidR="001B648D">
        <w:rPr>
          <w:sz w:val="26"/>
          <w:szCs w:val="26"/>
          <w:lang w:val="pt-BR"/>
        </w:rPr>
        <w:fldChar w:fldCharType="separate"/>
      </w:r>
      <w:r w:rsidRPr="00994E56">
        <w:rPr>
          <w:sz w:val="26"/>
          <w:szCs w:val="26"/>
          <w:lang w:val="pt-BR"/>
        </w:rPr>
        <w:fldChar w:fldCharType="end"/>
      </w:r>
      <w:r w:rsidR="006C004E" w:rsidRPr="00994E56">
        <w:rPr>
          <w:sz w:val="26"/>
          <w:szCs w:val="26"/>
          <w:lang w:val="pt-BR"/>
        </w:rPr>
        <w:t xml:space="preserve"> Xuất, nhập khẩu nguồn phóng xạ</w:t>
      </w:r>
    </w:p>
    <w:p w14:paraId="6E2C8D44" w14:textId="2B8B53D1" w:rsidR="006C004E" w:rsidRPr="00994E56" w:rsidRDefault="00C1110D" w:rsidP="00382CA5">
      <w:pPr>
        <w:tabs>
          <w:tab w:val="left" w:pos="4962"/>
        </w:tabs>
        <w:spacing w:before="120" w:after="120"/>
        <w:ind w:left="284"/>
        <w:jc w:val="both"/>
        <w:rPr>
          <w:sz w:val="26"/>
          <w:szCs w:val="26"/>
          <w:lang w:val="pt-BR"/>
        </w:rPr>
      </w:pPr>
      <w:r w:rsidRPr="00994E56">
        <w:rPr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004E" w:rsidRPr="00994E56">
        <w:rPr>
          <w:sz w:val="26"/>
          <w:szCs w:val="26"/>
          <w:lang w:val="pt-BR"/>
        </w:rPr>
        <w:instrText xml:space="preserve"> FORMCHECKBOX </w:instrText>
      </w:r>
      <w:r w:rsidR="001B648D">
        <w:rPr>
          <w:sz w:val="26"/>
          <w:szCs w:val="26"/>
          <w:lang w:val="pt-BR"/>
        </w:rPr>
      </w:r>
      <w:r w:rsidR="001B648D">
        <w:rPr>
          <w:sz w:val="26"/>
          <w:szCs w:val="26"/>
          <w:lang w:val="pt-BR"/>
        </w:rPr>
        <w:fldChar w:fldCharType="separate"/>
      </w:r>
      <w:r w:rsidRPr="00994E56">
        <w:rPr>
          <w:sz w:val="26"/>
          <w:szCs w:val="26"/>
          <w:lang w:val="pt-BR"/>
        </w:rPr>
        <w:fldChar w:fldCharType="end"/>
      </w:r>
      <w:r w:rsidR="006C004E" w:rsidRPr="00994E56">
        <w:rPr>
          <w:sz w:val="26"/>
          <w:szCs w:val="26"/>
          <w:lang w:val="pt-BR"/>
        </w:rPr>
        <w:t xml:space="preserve"> Sản xuất, chế biến chất phóng xạ</w:t>
      </w:r>
      <w:r w:rsidR="006C004E" w:rsidRPr="00994E56">
        <w:rPr>
          <w:sz w:val="26"/>
          <w:szCs w:val="26"/>
          <w:lang w:val="pt-BR"/>
        </w:rPr>
        <w:tab/>
      </w:r>
      <w:r w:rsidR="00F67CFD" w:rsidRPr="00994E56">
        <w:rPr>
          <w:sz w:val="26"/>
          <w:szCs w:val="26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7CFD" w:rsidRPr="00994E56">
        <w:rPr>
          <w:sz w:val="26"/>
          <w:szCs w:val="26"/>
          <w:lang w:val="pt-BR"/>
        </w:rPr>
        <w:instrText xml:space="preserve"> FORMCHECKBOX </w:instrText>
      </w:r>
      <w:r w:rsidR="001B648D">
        <w:rPr>
          <w:sz w:val="26"/>
          <w:szCs w:val="26"/>
          <w:lang w:val="pt-BR"/>
        </w:rPr>
      </w:r>
      <w:r w:rsidR="001B648D">
        <w:rPr>
          <w:sz w:val="26"/>
          <w:szCs w:val="26"/>
          <w:lang w:val="pt-BR"/>
        </w:rPr>
        <w:fldChar w:fldCharType="separate"/>
      </w:r>
      <w:r w:rsidR="00F67CFD" w:rsidRPr="00994E56">
        <w:rPr>
          <w:sz w:val="26"/>
          <w:szCs w:val="26"/>
          <w:lang w:val="pt-BR"/>
        </w:rPr>
        <w:fldChar w:fldCharType="end"/>
      </w:r>
      <w:r w:rsidR="00F67CFD">
        <w:rPr>
          <w:sz w:val="26"/>
          <w:szCs w:val="26"/>
          <w:lang w:val="pt-BR"/>
        </w:rPr>
        <w:t xml:space="preserve"> Chẩn đoán trong y tế</w:t>
      </w:r>
    </w:p>
    <w:p w14:paraId="3E3449C3" w14:textId="77777777" w:rsidR="006C004E" w:rsidRPr="00994E56" w:rsidRDefault="00C1110D" w:rsidP="00382CA5">
      <w:pPr>
        <w:tabs>
          <w:tab w:val="left" w:pos="4962"/>
        </w:tabs>
        <w:spacing w:before="120" w:after="120"/>
        <w:ind w:left="284"/>
        <w:jc w:val="both"/>
        <w:rPr>
          <w:sz w:val="26"/>
          <w:szCs w:val="26"/>
          <w:lang w:val="pt-BR"/>
        </w:rPr>
      </w:pPr>
      <w:r w:rsidRPr="00994E56">
        <w:rPr>
          <w:sz w:val="26"/>
          <w:szCs w:val="26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004E" w:rsidRPr="00994E56">
        <w:rPr>
          <w:sz w:val="26"/>
          <w:szCs w:val="26"/>
          <w:lang w:val="pt-BR"/>
        </w:rPr>
        <w:instrText xml:space="preserve"> FORMCHECKBOX </w:instrText>
      </w:r>
      <w:r w:rsidR="001B648D">
        <w:rPr>
          <w:sz w:val="26"/>
          <w:szCs w:val="26"/>
          <w:lang w:val="pt-BR"/>
        </w:rPr>
      </w:r>
      <w:r w:rsidR="001B648D">
        <w:rPr>
          <w:sz w:val="26"/>
          <w:szCs w:val="26"/>
          <w:lang w:val="pt-BR"/>
        </w:rPr>
        <w:fldChar w:fldCharType="separate"/>
      </w:r>
      <w:r w:rsidRPr="00994E56">
        <w:rPr>
          <w:sz w:val="26"/>
          <w:szCs w:val="26"/>
          <w:lang w:val="pt-BR"/>
        </w:rPr>
        <w:fldChar w:fldCharType="end"/>
      </w:r>
      <w:r w:rsidR="006C004E" w:rsidRPr="00994E56">
        <w:rPr>
          <w:sz w:val="26"/>
          <w:szCs w:val="26"/>
          <w:lang w:val="pt-BR"/>
        </w:rPr>
        <w:t xml:space="preserve"> Các ứng dụng khác (ghi rõ): </w:t>
      </w:r>
      <w:r w:rsidR="006161BF" w:rsidRPr="00994E56">
        <w:rPr>
          <w:sz w:val="26"/>
          <w:szCs w:val="26"/>
          <w:lang w:val="pt-BR"/>
        </w:rPr>
        <w:t>....</w:t>
      </w:r>
    </w:p>
    <w:p w14:paraId="76FE9295" w14:textId="77777777" w:rsidR="00720CEC" w:rsidRPr="00994E56" w:rsidRDefault="006C004E" w:rsidP="00382CA5">
      <w:pPr>
        <w:pStyle w:val="dieu"/>
        <w:spacing w:before="120"/>
        <w:ind w:firstLine="0"/>
        <w:jc w:val="both"/>
        <w:rPr>
          <w:color w:val="auto"/>
          <w:szCs w:val="26"/>
          <w:lang w:val="pt-BR"/>
        </w:rPr>
      </w:pPr>
      <w:r w:rsidRPr="00994E56">
        <w:rPr>
          <w:color w:val="auto"/>
          <w:szCs w:val="26"/>
          <w:lang w:val="pt-BR"/>
        </w:rPr>
        <w:t>II. BÁO CÁO CHUNG VỀ CÔNG TÁC ĐẢM BẢO AN TOÀN BỨC XẠ CỦA CƠ SỞ THEO QUY ĐỊNH CỦA PHÁP LUẬT</w:t>
      </w:r>
    </w:p>
    <w:p w14:paraId="1F4A48AE" w14:textId="77777777" w:rsidR="00267B8C" w:rsidRPr="00994E56" w:rsidRDefault="006C004E" w:rsidP="00382CA5">
      <w:pPr>
        <w:pStyle w:val="dieu"/>
        <w:spacing w:before="120"/>
        <w:ind w:firstLine="0"/>
        <w:jc w:val="both"/>
        <w:rPr>
          <w:color w:val="auto"/>
          <w:szCs w:val="26"/>
          <w:lang w:val="pt-BR"/>
        </w:rPr>
      </w:pPr>
      <w:r w:rsidRPr="00994E56">
        <w:rPr>
          <w:color w:val="auto"/>
          <w:szCs w:val="26"/>
          <w:lang w:val="pt-BR"/>
        </w:rPr>
        <w:t>III. ĐÁNH GIÁ THỰC TRẠNG CÔNG TÁC AN TOÀN BỨC XẠ</w:t>
      </w:r>
    </w:p>
    <w:p w14:paraId="7FD2FA12" w14:textId="0871069A" w:rsidR="00267B8C" w:rsidRPr="00994E56" w:rsidRDefault="00267B8C" w:rsidP="00D54C4A">
      <w:pPr>
        <w:spacing w:before="120" w:after="120"/>
        <w:ind w:firstLine="567"/>
        <w:jc w:val="both"/>
        <w:rPr>
          <w:i/>
          <w:kern w:val="28"/>
          <w:sz w:val="26"/>
          <w:szCs w:val="26"/>
          <w:lang w:val="pt-BR"/>
        </w:rPr>
      </w:pPr>
      <w:r w:rsidRPr="00994E56">
        <w:rPr>
          <w:i/>
          <w:sz w:val="26"/>
          <w:szCs w:val="26"/>
          <w:lang w:val="pt-BR"/>
        </w:rPr>
        <w:t xml:space="preserve">Biểu số </w:t>
      </w:r>
      <w:r w:rsidR="0079755D" w:rsidRPr="00994E56">
        <w:rPr>
          <w:i/>
          <w:sz w:val="26"/>
          <w:szCs w:val="26"/>
          <w:lang w:val="pt-BR"/>
        </w:rPr>
        <w:t>3</w:t>
      </w:r>
      <w:r w:rsidRPr="00994E56">
        <w:rPr>
          <w:i/>
          <w:sz w:val="26"/>
          <w:szCs w:val="26"/>
          <w:lang w:val="pt-BR"/>
        </w:rPr>
        <w:t xml:space="preserve">: </w:t>
      </w:r>
      <w:r w:rsidR="00BF572D" w:rsidRPr="00994E56">
        <w:rPr>
          <w:i/>
          <w:kern w:val="28"/>
          <w:sz w:val="26"/>
          <w:szCs w:val="26"/>
          <w:lang w:val="pt-BR"/>
        </w:rPr>
        <w:t xml:space="preserve">Nội dung báo cáo </w:t>
      </w:r>
      <w:r w:rsidR="006161BF" w:rsidRPr="00994E56">
        <w:rPr>
          <w:i/>
          <w:kern w:val="28"/>
          <w:sz w:val="26"/>
          <w:szCs w:val="26"/>
          <w:lang w:val="pt-BR"/>
        </w:rPr>
        <w:t xml:space="preserve">của cơ sở </w:t>
      </w:r>
      <w:r w:rsidR="00BF572D" w:rsidRPr="00994E56">
        <w:rPr>
          <w:i/>
          <w:kern w:val="28"/>
          <w:sz w:val="26"/>
          <w:szCs w:val="26"/>
          <w:lang w:val="pt-BR"/>
        </w:rPr>
        <w:t>tiến hành công việc bức xạ</w:t>
      </w:r>
      <w:r w:rsidR="00307908" w:rsidRPr="00994E56">
        <w:rPr>
          <w:i/>
          <w:kern w:val="28"/>
          <w:sz w:val="26"/>
          <w:szCs w:val="26"/>
          <w:lang w:val="pt-BR"/>
        </w:rPr>
        <w:t>.</w:t>
      </w:r>
    </w:p>
    <w:p w14:paraId="6BC8C497" w14:textId="77777777" w:rsidR="006C004E" w:rsidRPr="00994E56" w:rsidRDefault="002C3D63" w:rsidP="00382CA5">
      <w:pPr>
        <w:spacing w:before="120" w:after="120"/>
        <w:jc w:val="both"/>
        <w:rPr>
          <w:b/>
          <w:sz w:val="26"/>
          <w:szCs w:val="26"/>
          <w:lang w:val="pt-BR"/>
        </w:rPr>
      </w:pPr>
      <w:r w:rsidRPr="00994E56">
        <w:rPr>
          <w:b/>
          <w:sz w:val="26"/>
          <w:szCs w:val="26"/>
          <w:lang w:val="pt-BR"/>
        </w:rPr>
        <w:t>I</w:t>
      </w:r>
      <w:r w:rsidR="006C004E" w:rsidRPr="00994E56">
        <w:rPr>
          <w:b/>
          <w:sz w:val="26"/>
          <w:szCs w:val="26"/>
          <w:lang w:val="pt-BR"/>
        </w:rPr>
        <w:t xml:space="preserve">V. </w:t>
      </w:r>
      <w:r w:rsidR="006161BF" w:rsidRPr="00994E56">
        <w:rPr>
          <w:b/>
          <w:sz w:val="26"/>
          <w:szCs w:val="26"/>
          <w:lang w:val="pt-BR"/>
        </w:rPr>
        <w:t>KIẾN NGHỊ</w:t>
      </w:r>
    </w:p>
    <w:p w14:paraId="102AC39A" w14:textId="12D67BB1" w:rsidR="006C004E" w:rsidRPr="00994E56" w:rsidRDefault="006C004E" w:rsidP="00D54C4A">
      <w:pPr>
        <w:spacing w:before="120" w:after="120"/>
        <w:ind w:firstLine="567"/>
        <w:jc w:val="both"/>
        <w:rPr>
          <w:sz w:val="26"/>
          <w:szCs w:val="26"/>
          <w:lang w:val="pt-BR"/>
        </w:rPr>
      </w:pPr>
      <w:r w:rsidRPr="00994E56">
        <w:rPr>
          <w:sz w:val="26"/>
          <w:szCs w:val="26"/>
          <w:lang w:val="pt-BR"/>
        </w:rPr>
        <w:t>Kiến nghị cho cơ quan</w:t>
      </w:r>
      <w:r w:rsidR="000C7F24" w:rsidRPr="00994E56">
        <w:rPr>
          <w:sz w:val="26"/>
          <w:szCs w:val="26"/>
          <w:lang w:val="pt-BR"/>
        </w:rPr>
        <w:t xml:space="preserve"> quản lý nhà nước về</w:t>
      </w:r>
      <w:r w:rsidRPr="00994E56">
        <w:rPr>
          <w:sz w:val="26"/>
          <w:szCs w:val="26"/>
          <w:lang w:val="pt-BR"/>
        </w:rPr>
        <w:t xml:space="preserve"> </w:t>
      </w:r>
      <w:r w:rsidR="000C7F24" w:rsidRPr="00994E56">
        <w:rPr>
          <w:sz w:val="26"/>
          <w:szCs w:val="26"/>
          <w:lang w:val="pt-BR"/>
        </w:rPr>
        <w:t>a</w:t>
      </w:r>
      <w:r w:rsidRPr="00994E56">
        <w:rPr>
          <w:sz w:val="26"/>
          <w:szCs w:val="26"/>
          <w:lang w:val="pt-BR"/>
        </w:rPr>
        <w:t>n toàn bức xạ và hạt nhân các vấn đề liên quan (nếu có)</w:t>
      </w:r>
      <w:r w:rsidR="006274EB" w:rsidRPr="00994E56">
        <w:rPr>
          <w:sz w:val="26"/>
          <w:szCs w:val="26"/>
          <w:lang w:val="pt-BR"/>
        </w:rPr>
        <w:t>.</w:t>
      </w:r>
    </w:p>
    <w:p w14:paraId="539EB067" w14:textId="14B5005C" w:rsidR="006C004E" w:rsidRPr="00994E56" w:rsidRDefault="006C004E" w:rsidP="00D54C4A">
      <w:pPr>
        <w:spacing w:before="120" w:after="120"/>
        <w:ind w:firstLine="567"/>
        <w:jc w:val="both"/>
        <w:rPr>
          <w:sz w:val="26"/>
          <w:szCs w:val="26"/>
          <w:lang w:val="pt-BR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3970"/>
        <w:gridCol w:w="679"/>
        <w:gridCol w:w="4709"/>
      </w:tblGrid>
      <w:tr w:rsidR="00994E56" w:rsidRPr="00994E56" w14:paraId="10DB016F" w14:textId="77777777" w:rsidTr="00FC240E">
        <w:tc>
          <w:tcPr>
            <w:tcW w:w="3970" w:type="dxa"/>
          </w:tcPr>
          <w:p w14:paraId="09E247DF" w14:textId="77777777" w:rsidR="006C004E" w:rsidRPr="00994E56" w:rsidRDefault="006C004E" w:rsidP="00181826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679" w:type="dxa"/>
          </w:tcPr>
          <w:p w14:paraId="48EBF16E" w14:textId="77777777" w:rsidR="006C004E" w:rsidRPr="00994E56" w:rsidRDefault="006C004E" w:rsidP="006C004E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4709" w:type="dxa"/>
          </w:tcPr>
          <w:p w14:paraId="1E99E460" w14:textId="5C40F2E0" w:rsidR="006C004E" w:rsidRPr="00994E56" w:rsidRDefault="006C004E" w:rsidP="00181826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</w:tc>
      </w:tr>
      <w:tr w:rsidR="00994E56" w:rsidRPr="00994E56" w14:paraId="28519965" w14:textId="77777777" w:rsidTr="00FC240E">
        <w:tc>
          <w:tcPr>
            <w:tcW w:w="3970" w:type="dxa"/>
          </w:tcPr>
          <w:p w14:paraId="3CD2A889" w14:textId="77777777" w:rsidR="00181826" w:rsidRPr="00994E56" w:rsidRDefault="00181826" w:rsidP="00181826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994E56">
              <w:rPr>
                <w:b/>
                <w:sz w:val="26"/>
                <w:szCs w:val="26"/>
                <w:lang w:val="pt-BR"/>
              </w:rPr>
              <w:t>NGƯỜI LẬP BÁO CÁO</w:t>
            </w:r>
          </w:p>
          <w:p w14:paraId="789865DC" w14:textId="77777777" w:rsidR="006C004E" w:rsidRPr="00994E56" w:rsidRDefault="00181826" w:rsidP="00181826">
            <w:pPr>
              <w:jc w:val="center"/>
              <w:rPr>
                <w:sz w:val="26"/>
                <w:szCs w:val="26"/>
                <w:lang w:val="pt-BR"/>
              </w:rPr>
            </w:pPr>
            <w:r w:rsidRPr="00994E56">
              <w:rPr>
                <w:i/>
                <w:sz w:val="26"/>
                <w:szCs w:val="26"/>
                <w:lang w:val="pt-BR"/>
              </w:rPr>
              <w:t>(Ký, ghi rõ họ tên</w:t>
            </w:r>
            <w:r w:rsidRPr="00994E56">
              <w:rPr>
                <w:b/>
                <w:sz w:val="26"/>
                <w:szCs w:val="26"/>
                <w:lang w:val="pt-BR"/>
              </w:rPr>
              <w:t>)</w:t>
            </w:r>
          </w:p>
          <w:p w14:paraId="09889DD0" w14:textId="77777777" w:rsidR="00382CA5" w:rsidRPr="00994E56" w:rsidRDefault="00382CA5" w:rsidP="006C004E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591AF5D3" w14:textId="77777777" w:rsidR="00382CA5" w:rsidRPr="00994E56" w:rsidRDefault="00382CA5" w:rsidP="006C004E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7A558181" w14:textId="77777777" w:rsidR="00382CA5" w:rsidRPr="00994E56" w:rsidRDefault="00382CA5" w:rsidP="006C004E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3D563A9C" w14:textId="77777777" w:rsidR="00382CA5" w:rsidRPr="00994E56" w:rsidRDefault="00382CA5" w:rsidP="006C004E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3013392E" w14:textId="77777777" w:rsidR="00382CA5" w:rsidRPr="00994E56" w:rsidRDefault="00382CA5" w:rsidP="006C004E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679" w:type="dxa"/>
          </w:tcPr>
          <w:p w14:paraId="6C8570A0" w14:textId="77777777" w:rsidR="006C004E" w:rsidRPr="00994E56" w:rsidRDefault="006C004E" w:rsidP="006C004E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4709" w:type="dxa"/>
          </w:tcPr>
          <w:p w14:paraId="563E9EF0" w14:textId="77777777" w:rsidR="00181826" w:rsidRPr="00994E56" w:rsidRDefault="00181826" w:rsidP="00181826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994E56">
              <w:rPr>
                <w:b/>
                <w:sz w:val="26"/>
                <w:szCs w:val="26"/>
                <w:lang w:val="pt-BR"/>
              </w:rPr>
              <w:t xml:space="preserve">NGƯỜI ĐỨNG ĐẦU </w:t>
            </w:r>
          </w:p>
          <w:p w14:paraId="3B643DEC" w14:textId="77777777" w:rsidR="00181826" w:rsidRPr="00994E56" w:rsidRDefault="00181826" w:rsidP="00181826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994E56">
              <w:rPr>
                <w:b/>
                <w:sz w:val="26"/>
                <w:szCs w:val="26"/>
                <w:lang w:val="pt-BR"/>
              </w:rPr>
              <w:t>TỔ CHỨC, CÁ NHÂN</w:t>
            </w:r>
          </w:p>
          <w:p w14:paraId="0FA84D52" w14:textId="77777777" w:rsidR="00181826" w:rsidRPr="00994E56" w:rsidRDefault="00181826" w:rsidP="00181826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994E56">
              <w:rPr>
                <w:b/>
                <w:sz w:val="26"/>
                <w:szCs w:val="26"/>
                <w:lang w:val="pt-BR"/>
              </w:rPr>
              <w:t xml:space="preserve"> ĐƯỢC CẤP PHÉP</w:t>
            </w:r>
          </w:p>
          <w:p w14:paraId="46AAFA50" w14:textId="77777777" w:rsidR="006C004E" w:rsidRPr="00994E56" w:rsidRDefault="00181826" w:rsidP="00181826">
            <w:pPr>
              <w:jc w:val="center"/>
              <w:rPr>
                <w:sz w:val="26"/>
                <w:szCs w:val="26"/>
                <w:lang w:val="pt-BR"/>
              </w:rPr>
            </w:pPr>
            <w:r w:rsidRPr="00994E56">
              <w:rPr>
                <w:i/>
                <w:sz w:val="26"/>
                <w:szCs w:val="26"/>
                <w:lang w:val="pt-BR"/>
              </w:rPr>
              <w:t>(Ký, ghi rõ họ tên và đóng dấu của cơ sở</w:t>
            </w:r>
            <w:r w:rsidRPr="00994E56">
              <w:rPr>
                <w:b/>
                <w:sz w:val="26"/>
                <w:szCs w:val="26"/>
                <w:lang w:val="pt-BR"/>
              </w:rPr>
              <w:t>)</w:t>
            </w:r>
          </w:p>
        </w:tc>
      </w:tr>
    </w:tbl>
    <w:p w14:paraId="5D76725C" w14:textId="77777777" w:rsidR="00382CA5" w:rsidRPr="00994E56" w:rsidRDefault="00382CA5" w:rsidP="00267B8C">
      <w:pPr>
        <w:spacing w:before="60" w:after="60" w:line="360" w:lineRule="exact"/>
        <w:rPr>
          <w:b/>
          <w:lang w:val="vi-VN"/>
        </w:rPr>
        <w:sectPr w:rsidR="00382CA5" w:rsidRPr="00994E56" w:rsidSect="002D518D">
          <w:footerReference w:type="even" r:id="rId9"/>
          <w:footerReference w:type="default" r:id="rId10"/>
          <w:pgSz w:w="11909" w:h="16834" w:code="9"/>
          <w:pgMar w:top="1134" w:right="1134" w:bottom="1134" w:left="1701" w:header="720" w:footer="720" w:gutter="0"/>
          <w:cols w:space="720"/>
          <w:docGrid w:linePitch="381"/>
        </w:sectPr>
      </w:pPr>
      <w:bookmarkStart w:id="1" w:name="_Hlk5978265"/>
    </w:p>
    <w:tbl>
      <w:tblPr>
        <w:tblStyle w:val="TableGri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6979"/>
        <w:gridCol w:w="3969"/>
      </w:tblGrid>
      <w:tr w:rsidR="00994E56" w:rsidRPr="00994E56" w14:paraId="2FC606A6" w14:textId="77777777" w:rsidTr="00B2767E">
        <w:tc>
          <w:tcPr>
            <w:tcW w:w="4044" w:type="dxa"/>
          </w:tcPr>
          <w:bookmarkEnd w:id="1"/>
          <w:p w14:paraId="240E15E1" w14:textId="1FD403B6" w:rsidR="003B7F89" w:rsidRPr="00994E56" w:rsidRDefault="003B7F89" w:rsidP="006E7B85">
            <w:pPr>
              <w:spacing w:before="60" w:after="60" w:line="360" w:lineRule="exact"/>
              <w:rPr>
                <w:b/>
              </w:rPr>
            </w:pPr>
            <w:r w:rsidRPr="00994E56">
              <w:rPr>
                <w:b/>
                <w:lang w:val="vi-VN"/>
              </w:rPr>
              <w:lastRenderedPageBreak/>
              <w:t>Biểu số</w:t>
            </w:r>
            <w:r w:rsidR="00E5279D" w:rsidRPr="00994E56">
              <w:rPr>
                <w:b/>
                <w:lang w:val="vi-VN"/>
              </w:rPr>
              <w:t xml:space="preserve"> 3</w:t>
            </w:r>
          </w:p>
          <w:p w14:paraId="4245FEE8" w14:textId="3B62E6E7" w:rsidR="003B7F89" w:rsidRPr="00994E56" w:rsidRDefault="003B7F89" w:rsidP="006E7B85">
            <w:pPr>
              <w:rPr>
                <w:lang w:val="vi-VN"/>
              </w:rPr>
            </w:pPr>
          </w:p>
        </w:tc>
        <w:tc>
          <w:tcPr>
            <w:tcW w:w="6979" w:type="dxa"/>
          </w:tcPr>
          <w:p w14:paraId="1250DD3B" w14:textId="77777777" w:rsidR="003B7F89" w:rsidRPr="00994E56" w:rsidRDefault="003B7F89" w:rsidP="006E7B85">
            <w:pPr>
              <w:pStyle w:val="dieu"/>
              <w:spacing w:after="0"/>
              <w:ind w:firstLine="0"/>
              <w:jc w:val="center"/>
              <w:rPr>
                <w:caps/>
                <w:color w:val="auto"/>
                <w:sz w:val="28"/>
                <w:szCs w:val="28"/>
                <w:lang w:val="pt-BR"/>
              </w:rPr>
            </w:pPr>
            <w:r w:rsidRPr="00994E56">
              <w:rPr>
                <w:caps/>
                <w:color w:val="auto"/>
                <w:kern w:val="28"/>
                <w:sz w:val="28"/>
                <w:szCs w:val="28"/>
                <w:lang w:val="vi-VN"/>
              </w:rPr>
              <w:t>Nội dung báo cáo của cơ sở tiến hành công việc bức xạ</w:t>
            </w:r>
          </w:p>
          <w:p w14:paraId="4343D6D5" w14:textId="1E11E02C" w:rsidR="003B7F89" w:rsidRPr="00994E56" w:rsidRDefault="003B7F89" w:rsidP="006E7B85">
            <w:pPr>
              <w:spacing w:before="120"/>
              <w:jc w:val="center"/>
              <w:rPr>
                <w:b/>
                <w:lang w:val="pt-BR"/>
              </w:rPr>
            </w:pPr>
            <w:r w:rsidRPr="00994E56">
              <w:rPr>
                <w:b/>
                <w:lang w:val="pt-BR"/>
              </w:rPr>
              <w:t xml:space="preserve">Kỳ báo cáo: </w:t>
            </w:r>
            <w:r w:rsidR="00307908" w:rsidRPr="00994E56">
              <w:rPr>
                <w:b/>
                <w:lang w:val="pt-BR"/>
              </w:rPr>
              <w:t>n</w:t>
            </w:r>
            <w:r w:rsidRPr="00994E56">
              <w:rPr>
                <w:b/>
                <w:lang w:val="pt-BR"/>
              </w:rPr>
              <w:t>ăm</w:t>
            </w:r>
            <w:r w:rsidR="00B2767E">
              <w:rPr>
                <w:b/>
                <w:lang w:val="pt-BR"/>
              </w:rPr>
              <w:t xml:space="preserve"> 2021</w:t>
            </w:r>
          </w:p>
          <w:p w14:paraId="1C957E46" w14:textId="77777777" w:rsidR="003B7F89" w:rsidRPr="00994E56" w:rsidRDefault="003B7F89" w:rsidP="006E7B85">
            <w:pPr>
              <w:jc w:val="center"/>
              <w:rPr>
                <w:i/>
                <w:lang w:val="pt-BR"/>
              </w:rPr>
            </w:pPr>
            <w:r w:rsidRPr="00994E56">
              <w:rPr>
                <w:i/>
                <w:lang w:val="pt-BR"/>
              </w:rPr>
              <w:t>(Từ ngày…..tháng….năm đến ngày….tháng…năm…)</w:t>
            </w:r>
          </w:p>
          <w:p w14:paraId="2E1A158D" w14:textId="77777777" w:rsidR="003B7F89" w:rsidRPr="00994E56" w:rsidRDefault="003B7F89" w:rsidP="006E7B85">
            <w:pPr>
              <w:rPr>
                <w:lang w:val="pt-BR"/>
              </w:rPr>
            </w:pPr>
          </w:p>
          <w:p w14:paraId="39B99F0F" w14:textId="77777777" w:rsidR="003B7F89" w:rsidRPr="00994E56" w:rsidRDefault="003B7F89" w:rsidP="006E7B85">
            <w:pPr>
              <w:rPr>
                <w:lang w:val="nl-NL"/>
              </w:rPr>
            </w:pPr>
          </w:p>
          <w:p w14:paraId="2117DE50" w14:textId="77777777" w:rsidR="003B7F89" w:rsidRPr="00994E56" w:rsidRDefault="003B7F89" w:rsidP="006E7B85">
            <w:pPr>
              <w:rPr>
                <w:lang w:val="nl-NL"/>
              </w:rPr>
            </w:pPr>
          </w:p>
        </w:tc>
        <w:tc>
          <w:tcPr>
            <w:tcW w:w="3969" w:type="dxa"/>
          </w:tcPr>
          <w:p w14:paraId="2BB87110" w14:textId="77777777" w:rsidR="003B7F89" w:rsidRPr="00994E56" w:rsidRDefault="003B7F89" w:rsidP="006E7B85">
            <w:pPr>
              <w:widowControl w:val="0"/>
              <w:spacing w:before="120"/>
              <w:rPr>
                <w:rFonts w:eastAsia="DejaVu Sans Condensed"/>
                <w:b/>
                <w:lang w:val="vi-VN" w:eastAsia="vi-VN"/>
              </w:rPr>
            </w:pPr>
            <w:r w:rsidRPr="00994E56">
              <w:rPr>
                <w:rFonts w:eastAsia="DejaVu Sans Condensed"/>
                <w:b/>
                <w:lang w:val="vi-VN" w:eastAsia="vi-VN"/>
              </w:rPr>
              <w:t>Đơn vị báo cáo:</w:t>
            </w:r>
          </w:p>
          <w:p w14:paraId="5DD65006" w14:textId="77777777" w:rsidR="003B7F89" w:rsidRPr="00994E56" w:rsidRDefault="003B7F89" w:rsidP="006E7B85">
            <w:pPr>
              <w:widowControl w:val="0"/>
              <w:spacing w:before="120"/>
              <w:rPr>
                <w:rFonts w:eastAsia="DejaVu Sans Condensed"/>
                <w:lang w:val="nl-NL" w:eastAsia="vi-VN"/>
              </w:rPr>
            </w:pPr>
            <w:r w:rsidRPr="00994E56">
              <w:rPr>
                <w:rFonts w:eastAsia="DejaVu Sans Condensed"/>
                <w:lang w:val="nl-NL" w:eastAsia="vi-VN"/>
              </w:rPr>
              <w:t>Cơ quan, tổ chức</w:t>
            </w:r>
          </w:p>
          <w:p w14:paraId="01C8CE86" w14:textId="77777777" w:rsidR="003B7F89" w:rsidRPr="00994E56" w:rsidRDefault="003B7F89" w:rsidP="006E7B85">
            <w:pPr>
              <w:widowControl w:val="0"/>
              <w:spacing w:before="120" w:after="120"/>
              <w:rPr>
                <w:rFonts w:eastAsia="DejaVu Sans Condensed"/>
                <w:b/>
                <w:lang w:val="nl-NL" w:eastAsia="vi-VN"/>
              </w:rPr>
            </w:pPr>
            <w:r w:rsidRPr="00994E56">
              <w:rPr>
                <w:rFonts w:eastAsia="DejaVu Sans Condensed"/>
                <w:b/>
                <w:lang w:val="vi-VN" w:eastAsia="vi-VN"/>
              </w:rPr>
              <w:t>Đơn vị nhận báo cáo:</w:t>
            </w:r>
            <w:r w:rsidRPr="00994E56">
              <w:rPr>
                <w:rFonts w:eastAsia="DejaVu Sans Condensed"/>
                <w:b/>
                <w:lang w:val="nl-NL" w:eastAsia="vi-VN"/>
              </w:rPr>
              <w:t xml:space="preserve"> </w:t>
            </w:r>
          </w:p>
          <w:p w14:paraId="0FA7A414" w14:textId="33BA26BC" w:rsidR="003B7F89" w:rsidRPr="00994E56" w:rsidRDefault="00B2767E" w:rsidP="006E7B85">
            <w:pPr>
              <w:widowControl w:val="0"/>
              <w:rPr>
                <w:rFonts w:eastAsia="DejaVu Sans Condensed"/>
                <w:lang w:val="nl-NL" w:eastAsia="vi-VN"/>
              </w:rPr>
            </w:pPr>
            <w:r>
              <w:rPr>
                <w:rFonts w:eastAsia="DejaVu Sans Condensed"/>
                <w:lang w:val="nl-NL" w:eastAsia="vi-VN"/>
              </w:rPr>
              <w:t>Sở</w:t>
            </w:r>
            <w:r w:rsidR="003B7F89" w:rsidRPr="00994E56">
              <w:rPr>
                <w:rFonts w:eastAsia="DejaVu Sans Condensed"/>
                <w:lang w:val="nl-NL" w:eastAsia="vi-VN"/>
              </w:rPr>
              <w:t xml:space="preserve"> Khoa học và Công nghệ </w:t>
            </w:r>
            <w:r>
              <w:rPr>
                <w:rFonts w:eastAsia="DejaVu Sans Condensed"/>
                <w:lang w:val="nl-NL" w:eastAsia="vi-VN"/>
              </w:rPr>
              <w:t>An Giang</w:t>
            </w:r>
          </w:p>
          <w:p w14:paraId="2D4E4BFD" w14:textId="45E9C1BC" w:rsidR="003B7F89" w:rsidRPr="00994E56" w:rsidRDefault="003B7F89" w:rsidP="006E7B85">
            <w:pPr>
              <w:rPr>
                <w:lang w:val="nl-NL"/>
              </w:rPr>
            </w:pPr>
          </w:p>
        </w:tc>
      </w:tr>
    </w:tbl>
    <w:p w14:paraId="5AF9CAB2" w14:textId="77777777" w:rsidR="003B7F89" w:rsidRPr="00994E56" w:rsidRDefault="003B7F89" w:rsidP="00522A39">
      <w:pPr>
        <w:tabs>
          <w:tab w:val="left" w:pos="0"/>
          <w:tab w:val="num" w:pos="426"/>
        </w:tabs>
        <w:spacing w:before="60" w:after="60"/>
        <w:rPr>
          <w:b/>
          <w:bCs/>
          <w:sz w:val="26"/>
          <w:szCs w:val="26"/>
          <w:lang w:val="nl-NL" w:eastAsia="ko-KR"/>
        </w:rPr>
      </w:pPr>
      <w:bookmarkStart w:id="2" w:name="_Hlk5977410"/>
      <w:r w:rsidRPr="00994E56">
        <w:rPr>
          <w:b/>
          <w:bCs/>
          <w:sz w:val="26"/>
          <w:szCs w:val="26"/>
          <w:lang w:val="nl-NL" w:eastAsia="ko-KR"/>
        </w:rPr>
        <w:t>1. Những thay đổi so với hồ sơ cấp phép</w:t>
      </w:r>
    </w:p>
    <w:p w14:paraId="3BE1F7F0" w14:textId="390A952F" w:rsidR="003B7F89" w:rsidRPr="00994E56" w:rsidRDefault="003B7F89" w:rsidP="00522A39">
      <w:pPr>
        <w:numPr>
          <w:ilvl w:val="0"/>
          <w:numId w:val="28"/>
        </w:numPr>
        <w:tabs>
          <w:tab w:val="left" w:pos="-1080"/>
          <w:tab w:val="left" w:pos="0"/>
          <w:tab w:val="left" w:pos="567"/>
          <w:tab w:val="left" w:pos="1134"/>
        </w:tabs>
        <w:spacing w:before="60" w:after="60"/>
        <w:ind w:left="0" w:firstLine="284"/>
        <w:rPr>
          <w:sz w:val="26"/>
          <w:szCs w:val="26"/>
          <w:lang w:val="nl-NL"/>
        </w:rPr>
      </w:pPr>
      <w:r w:rsidRPr="00994E56">
        <w:rPr>
          <w:sz w:val="26"/>
          <w:szCs w:val="26"/>
          <w:lang w:val="nl-NL"/>
        </w:rPr>
        <w:t>Thay đổi về người đứng đầu tổ chức:</w:t>
      </w:r>
      <w:r w:rsidR="00307908" w:rsidRPr="00994E56">
        <w:rPr>
          <w:sz w:val="26"/>
          <w:szCs w:val="26"/>
          <w:lang w:val="nl-NL" w:eastAsia="ko-KR"/>
        </w:rPr>
        <w:t xml:space="preserve"> ...</w:t>
      </w:r>
    </w:p>
    <w:p w14:paraId="66F193E4" w14:textId="06AD14FB" w:rsidR="003B7F89" w:rsidRPr="00994E56" w:rsidRDefault="003B7F89" w:rsidP="00522A39">
      <w:pPr>
        <w:numPr>
          <w:ilvl w:val="0"/>
          <w:numId w:val="28"/>
        </w:numPr>
        <w:tabs>
          <w:tab w:val="left" w:pos="-1080"/>
          <w:tab w:val="left" w:pos="0"/>
          <w:tab w:val="left" w:pos="567"/>
          <w:tab w:val="left" w:pos="1134"/>
        </w:tabs>
        <w:spacing w:before="60" w:after="60"/>
        <w:ind w:left="0" w:firstLine="284"/>
        <w:rPr>
          <w:sz w:val="26"/>
          <w:szCs w:val="26"/>
          <w:lang w:val="nl-NL"/>
        </w:rPr>
      </w:pPr>
      <w:r w:rsidRPr="00994E56">
        <w:rPr>
          <w:sz w:val="26"/>
          <w:szCs w:val="26"/>
          <w:lang w:val="nl-NL"/>
        </w:rPr>
        <w:t>Thay đổi về tên tổ chức, địa chỉ hoặc số điện thoại:</w:t>
      </w:r>
      <w:r w:rsidR="00307908" w:rsidRPr="00994E56">
        <w:rPr>
          <w:sz w:val="26"/>
          <w:szCs w:val="26"/>
          <w:lang w:val="nl-NL" w:eastAsia="ko-KR"/>
        </w:rPr>
        <w:t xml:space="preserve"> ...</w:t>
      </w:r>
    </w:p>
    <w:p w14:paraId="5CC38CA2" w14:textId="1529FBC9" w:rsidR="003B7F89" w:rsidRPr="00994E56" w:rsidRDefault="003B7F89" w:rsidP="00522A39">
      <w:pPr>
        <w:numPr>
          <w:ilvl w:val="0"/>
          <w:numId w:val="28"/>
        </w:numPr>
        <w:tabs>
          <w:tab w:val="left" w:pos="-1080"/>
          <w:tab w:val="left" w:pos="0"/>
          <w:tab w:val="left" w:pos="567"/>
          <w:tab w:val="left" w:pos="1134"/>
        </w:tabs>
        <w:spacing w:before="60" w:after="60"/>
        <w:ind w:left="0" w:firstLine="284"/>
        <w:rPr>
          <w:sz w:val="26"/>
          <w:szCs w:val="26"/>
          <w:lang w:val="nl-NL"/>
        </w:rPr>
      </w:pPr>
      <w:r w:rsidRPr="00994E56">
        <w:rPr>
          <w:sz w:val="26"/>
          <w:szCs w:val="26"/>
          <w:lang w:val="nl-NL"/>
        </w:rPr>
        <w:t>Thay đổi về người phụ trách an toàn bức xạ:</w:t>
      </w:r>
      <w:r w:rsidR="00307908" w:rsidRPr="00994E56">
        <w:rPr>
          <w:sz w:val="26"/>
          <w:szCs w:val="26"/>
          <w:lang w:val="nl-NL" w:eastAsia="ko-KR"/>
        </w:rPr>
        <w:t xml:space="preserve"> ...</w:t>
      </w:r>
    </w:p>
    <w:p w14:paraId="54F717E3" w14:textId="2B73D11C" w:rsidR="003B7F89" w:rsidRPr="00994E56" w:rsidRDefault="003B7F89" w:rsidP="00522A39">
      <w:pPr>
        <w:numPr>
          <w:ilvl w:val="0"/>
          <w:numId w:val="28"/>
        </w:numPr>
        <w:tabs>
          <w:tab w:val="left" w:pos="-1080"/>
          <w:tab w:val="left" w:pos="0"/>
          <w:tab w:val="left" w:pos="567"/>
          <w:tab w:val="left" w:pos="1134"/>
        </w:tabs>
        <w:spacing w:before="60" w:after="60"/>
        <w:ind w:left="0" w:firstLine="284"/>
        <w:rPr>
          <w:sz w:val="26"/>
          <w:szCs w:val="26"/>
          <w:lang w:val="nl-NL"/>
        </w:rPr>
      </w:pPr>
      <w:r w:rsidRPr="00994E56">
        <w:rPr>
          <w:sz w:val="26"/>
          <w:szCs w:val="26"/>
          <w:lang w:val="nl-NL"/>
        </w:rPr>
        <w:t>Thay đổi về nhân viên bức xạ:</w:t>
      </w:r>
    </w:p>
    <w:p w14:paraId="265C5507" w14:textId="23C67683" w:rsidR="003B7F89" w:rsidRPr="00994E56" w:rsidRDefault="003B7F89" w:rsidP="00522A39">
      <w:pPr>
        <w:numPr>
          <w:ilvl w:val="1"/>
          <w:numId w:val="36"/>
        </w:numPr>
        <w:tabs>
          <w:tab w:val="left" w:pos="-1080"/>
          <w:tab w:val="left" w:pos="0"/>
          <w:tab w:val="left" w:pos="1134"/>
        </w:tabs>
        <w:spacing w:before="60" w:after="60"/>
        <w:ind w:left="720" w:firstLine="0"/>
        <w:rPr>
          <w:sz w:val="26"/>
          <w:szCs w:val="26"/>
          <w:lang w:val="nl-NL"/>
        </w:rPr>
      </w:pPr>
      <w:r w:rsidRPr="00994E56">
        <w:rPr>
          <w:sz w:val="26"/>
          <w:szCs w:val="26"/>
          <w:lang w:val="nl-NL"/>
        </w:rPr>
        <w:t>Tổng số nhân viên bức xạ hiện có:</w:t>
      </w:r>
      <w:r w:rsidR="00307908" w:rsidRPr="00994E56">
        <w:rPr>
          <w:sz w:val="26"/>
          <w:szCs w:val="26"/>
          <w:lang w:val="nl-NL" w:eastAsia="ko-KR"/>
        </w:rPr>
        <w:t xml:space="preserve"> ...</w:t>
      </w:r>
    </w:p>
    <w:p w14:paraId="3F36C728" w14:textId="13078D5A" w:rsidR="003B7F89" w:rsidRPr="00994E56" w:rsidRDefault="003B7F89" w:rsidP="00522A39">
      <w:pPr>
        <w:numPr>
          <w:ilvl w:val="1"/>
          <w:numId w:val="36"/>
        </w:numPr>
        <w:tabs>
          <w:tab w:val="left" w:pos="-1080"/>
          <w:tab w:val="left" w:pos="0"/>
          <w:tab w:val="left" w:pos="1134"/>
        </w:tabs>
        <w:spacing w:before="60" w:after="60"/>
        <w:ind w:left="720" w:firstLine="0"/>
        <w:rPr>
          <w:b/>
          <w:bCs/>
          <w:sz w:val="26"/>
          <w:szCs w:val="26"/>
          <w:lang w:val="nl-NL" w:eastAsia="ko-KR"/>
        </w:rPr>
      </w:pPr>
      <w:r w:rsidRPr="00994E56">
        <w:rPr>
          <w:sz w:val="26"/>
          <w:szCs w:val="26"/>
          <w:lang w:val="nl-NL"/>
        </w:rPr>
        <w:t>Số lượng nhân viên bức xạ mới:</w:t>
      </w:r>
      <w:r w:rsidR="00307908" w:rsidRPr="00994E56">
        <w:rPr>
          <w:sz w:val="26"/>
          <w:szCs w:val="26"/>
          <w:lang w:val="nl-NL" w:eastAsia="ko-KR"/>
        </w:rPr>
        <w:t xml:space="preserve"> ...</w:t>
      </w:r>
    </w:p>
    <w:p w14:paraId="33832CAA" w14:textId="77777777" w:rsidR="003B7F89" w:rsidRPr="00994E56" w:rsidRDefault="003B7F89" w:rsidP="00522A39">
      <w:pPr>
        <w:tabs>
          <w:tab w:val="left" w:pos="0"/>
        </w:tabs>
        <w:rPr>
          <w:b/>
          <w:bCs/>
          <w:sz w:val="26"/>
          <w:szCs w:val="26"/>
          <w:lang w:val="nl-NL" w:eastAsia="ko-KR"/>
        </w:rPr>
      </w:pPr>
      <w:r w:rsidRPr="00994E56">
        <w:rPr>
          <w:b/>
          <w:bCs/>
          <w:sz w:val="26"/>
          <w:szCs w:val="26"/>
          <w:lang w:val="nl-NL"/>
        </w:rPr>
        <w:t>2. Đào tạo</w:t>
      </w:r>
      <w:r w:rsidRPr="00994E56">
        <w:rPr>
          <w:b/>
          <w:bCs/>
          <w:sz w:val="26"/>
          <w:szCs w:val="26"/>
          <w:lang w:val="nl-NL" w:eastAsia="ko-KR"/>
        </w:rPr>
        <w:t xml:space="preserve"> và huấn luyện</w:t>
      </w:r>
      <w:r w:rsidRPr="00994E56">
        <w:rPr>
          <w:b/>
          <w:bCs/>
          <w:sz w:val="26"/>
          <w:szCs w:val="26"/>
          <w:lang w:val="nl-NL"/>
        </w:rPr>
        <w:t xml:space="preserve"> </w:t>
      </w:r>
      <w:r w:rsidRPr="00994E56">
        <w:rPr>
          <w:b/>
          <w:bCs/>
          <w:sz w:val="26"/>
          <w:szCs w:val="26"/>
          <w:lang w:val="nl-NL" w:eastAsia="ko-KR"/>
        </w:rPr>
        <w:t>cho nhân viên bức xạ</w:t>
      </w:r>
    </w:p>
    <w:p w14:paraId="4A553526" w14:textId="172C2156" w:rsidR="003B7F89" w:rsidRPr="00994E56" w:rsidRDefault="003B7F89" w:rsidP="00522A39">
      <w:pPr>
        <w:numPr>
          <w:ilvl w:val="0"/>
          <w:numId w:val="28"/>
        </w:numPr>
        <w:tabs>
          <w:tab w:val="left" w:pos="-1080"/>
          <w:tab w:val="left" w:pos="0"/>
          <w:tab w:val="left" w:pos="567"/>
          <w:tab w:val="left" w:pos="1134"/>
        </w:tabs>
        <w:spacing w:before="60" w:after="60"/>
        <w:ind w:left="0" w:firstLine="284"/>
        <w:rPr>
          <w:sz w:val="26"/>
          <w:szCs w:val="26"/>
          <w:lang w:val="nl-NL"/>
        </w:rPr>
      </w:pPr>
      <w:r w:rsidRPr="00994E56">
        <w:rPr>
          <w:sz w:val="26"/>
          <w:szCs w:val="26"/>
          <w:lang w:val="nl-NL"/>
        </w:rPr>
        <w:t>Số lượng nhân viên bức xạ được đào tạo và huấn luyện trong năm:</w:t>
      </w:r>
      <w:r w:rsidR="00307908" w:rsidRPr="00994E56">
        <w:rPr>
          <w:sz w:val="26"/>
          <w:szCs w:val="26"/>
          <w:lang w:val="nl-NL"/>
        </w:rPr>
        <w:t xml:space="preserve"> ...</w:t>
      </w:r>
      <w:r w:rsidRPr="00994E56">
        <w:rPr>
          <w:sz w:val="26"/>
          <w:szCs w:val="26"/>
          <w:lang w:val="nl-NL"/>
        </w:rPr>
        <w:t xml:space="preserve"> </w:t>
      </w:r>
    </w:p>
    <w:p w14:paraId="41E4BFE8" w14:textId="4653C7FD" w:rsidR="003B7F89" w:rsidRPr="00994E56" w:rsidRDefault="003B7F89" w:rsidP="00522A39">
      <w:pPr>
        <w:numPr>
          <w:ilvl w:val="0"/>
          <w:numId w:val="28"/>
        </w:numPr>
        <w:tabs>
          <w:tab w:val="left" w:pos="-1080"/>
          <w:tab w:val="left" w:pos="0"/>
          <w:tab w:val="left" w:pos="567"/>
          <w:tab w:val="left" w:pos="1134"/>
        </w:tabs>
        <w:spacing w:before="60" w:after="60"/>
        <w:ind w:left="0" w:firstLine="284"/>
        <w:rPr>
          <w:sz w:val="26"/>
          <w:szCs w:val="26"/>
          <w:lang w:val="nl-NL"/>
        </w:rPr>
      </w:pPr>
      <w:r w:rsidRPr="00994E56">
        <w:rPr>
          <w:sz w:val="26"/>
          <w:szCs w:val="26"/>
          <w:lang w:val="nl-NL"/>
        </w:rPr>
        <w:t>Nội dung đào tạo an toàn bức xạ (theo Thông tư số 34/2014/TT-BKHCN):</w:t>
      </w:r>
      <w:r w:rsidR="00307908" w:rsidRPr="00994E56">
        <w:rPr>
          <w:sz w:val="26"/>
          <w:szCs w:val="26"/>
          <w:lang w:val="nl-NL"/>
        </w:rPr>
        <w:t xml:space="preserve"> ...</w:t>
      </w:r>
    </w:p>
    <w:p w14:paraId="7FA2FD98" w14:textId="77777777" w:rsidR="003B7F89" w:rsidRPr="00994E56" w:rsidRDefault="003B7F89" w:rsidP="00522A39">
      <w:pPr>
        <w:tabs>
          <w:tab w:val="left" w:pos="0"/>
        </w:tabs>
        <w:rPr>
          <w:b/>
          <w:bCs/>
          <w:sz w:val="26"/>
          <w:szCs w:val="26"/>
          <w:lang w:val="nl-NL"/>
        </w:rPr>
      </w:pPr>
      <w:r w:rsidRPr="00994E56">
        <w:rPr>
          <w:b/>
          <w:bCs/>
          <w:sz w:val="26"/>
          <w:szCs w:val="26"/>
          <w:lang w:val="nl-NL" w:eastAsia="ko-KR"/>
        </w:rPr>
        <w:t>3. K</w:t>
      </w:r>
      <w:r w:rsidRPr="00994E56">
        <w:rPr>
          <w:b/>
          <w:bCs/>
          <w:sz w:val="26"/>
          <w:szCs w:val="26"/>
          <w:lang w:val="nl-NL"/>
        </w:rPr>
        <w:t>iểm soát liều chiếu</w:t>
      </w:r>
      <w:r w:rsidRPr="00994E56">
        <w:rPr>
          <w:b/>
          <w:bCs/>
          <w:sz w:val="26"/>
          <w:szCs w:val="26"/>
          <w:lang w:val="nl-NL" w:eastAsia="ko-KR"/>
        </w:rPr>
        <w:t xml:space="preserve"> xạ </w:t>
      </w:r>
      <w:r w:rsidRPr="00994E56">
        <w:rPr>
          <w:b/>
          <w:bCs/>
          <w:sz w:val="26"/>
          <w:szCs w:val="26"/>
          <w:lang w:val="nl-NL"/>
        </w:rPr>
        <w:t>cá nhân</w:t>
      </w:r>
    </w:p>
    <w:p w14:paraId="2AE7BA03" w14:textId="515BB5A1" w:rsidR="003B7F89" w:rsidRPr="00994E56" w:rsidRDefault="003B7F89" w:rsidP="00522A39">
      <w:pPr>
        <w:numPr>
          <w:ilvl w:val="0"/>
          <w:numId w:val="28"/>
        </w:numPr>
        <w:tabs>
          <w:tab w:val="left" w:pos="-1080"/>
          <w:tab w:val="left" w:pos="0"/>
          <w:tab w:val="left" w:pos="567"/>
          <w:tab w:val="left" w:pos="1134"/>
        </w:tabs>
        <w:spacing w:before="60" w:after="60"/>
        <w:ind w:left="0" w:firstLine="284"/>
        <w:rPr>
          <w:sz w:val="26"/>
          <w:szCs w:val="26"/>
          <w:lang w:val="nl-NL"/>
        </w:rPr>
      </w:pPr>
      <w:r w:rsidRPr="00994E56">
        <w:rPr>
          <w:sz w:val="26"/>
          <w:szCs w:val="26"/>
          <w:lang w:val="nl-NL"/>
        </w:rPr>
        <w:t xml:space="preserve">Tên tổ chức cung cấp dịch vụ đọc liều cá nhân: </w:t>
      </w:r>
      <w:r w:rsidR="00307908" w:rsidRPr="00994E56">
        <w:rPr>
          <w:sz w:val="26"/>
          <w:szCs w:val="26"/>
          <w:lang w:val="nl-NL"/>
        </w:rPr>
        <w:t xml:space="preserve"> ...</w:t>
      </w:r>
    </w:p>
    <w:p w14:paraId="16D7E06E" w14:textId="674B5DD5" w:rsidR="003B7F89" w:rsidRPr="00994E56" w:rsidRDefault="003B7F89" w:rsidP="00522A39">
      <w:pPr>
        <w:numPr>
          <w:ilvl w:val="0"/>
          <w:numId w:val="28"/>
        </w:numPr>
        <w:tabs>
          <w:tab w:val="left" w:pos="-1080"/>
          <w:tab w:val="left" w:pos="0"/>
          <w:tab w:val="left" w:pos="567"/>
          <w:tab w:val="left" w:pos="1134"/>
        </w:tabs>
        <w:spacing w:before="60" w:after="60"/>
        <w:ind w:left="0" w:firstLine="284"/>
        <w:rPr>
          <w:sz w:val="26"/>
          <w:szCs w:val="26"/>
          <w:lang w:val="nl-NL"/>
        </w:rPr>
      </w:pPr>
      <w:r w:rsidRPr="00994E56">
        <w:rPr>
          <w:sz w:val="26"/>
          <w:szCs w:val="26"/>
          <w:lang w:val="nl-NL"/>
        </w:rPr>
        <w:t>Số lượng nhân viên bức xạ được trang bị liều kế cá nhân:</w:t>
      </w:r>
      <w:r w:rsidR="00307908" w:rsidRPr="00994E56">
        <w:rPr>
          <w:sz w:val="26"/>
          <w:szCs w:val="26"/>
          <w:lang w:val="nl-NL"/>
        </w:rPr>
        <w:t xml:space="preserve"> ...</w:t>
      </w:r>
    </w:p>
    <w:p w14:paraId="72C99F8B" w14:textId="050D38DE" w:rsidR="003B7F89" w:rsidRPr="00994E56" w:rsidRDefault="003B7F89" w:rsidP="00522A39">
      <w:pPr>
        <w:numPr>
          <w:ilvl w:val="0"/>
          <w:numId w:val="28"/>
        </w:numPr>
        <w:tabs>
          <w:tab w:val="left" w:pos="-1080"/>
          <w:tab w:val="left" w:pos="0"/>
          <w:tab w:val="left" w:pos="567"/>
          <w:tab w:val="left" w:pos="1134"/>
        </w:tabs>
        <w:spacing w:before="60" w:after="60"/>
        <w:ind w:left="0" w:firstLine="284"/>
        <w:rPr>
          <w:sz w:val="26"/>
          <w:szCs w:val="26"/>
          <w:lang w:val="nl-NL"/>
        </w:rPr>
      </w:pPr>
      <w:r w:rsidRPr="00994E56">
        <w:rPr>
          <w:sz w:val="26"/>
          <w:szCs w:val="26"/>
          <w:lang w:val="nl-NL"/>
        </w:rPr>
        <w:t>Giá trị liều chiếu cao nhất của nhân viên bức xạ nhận được trong năm:</w:t>
      </w:r>
      <w:r w:rsidR="00307908" w:rsidRPr="00994E56">
        <w:rPr>
          <w:sz w:val="26"/>
          <w:szCs w:val="26"/>
          <w:lang w:val="nl-NL"/>
        </w:rPr>
        <w:t xml:space="preserve"> ...</w:t>
      </w:r>
    </w:p>
    <w:p w14:paraId="3BFA918E" w14:textId="567FEF53" w:rsidR="003B7F89" w:rsidRPr="00994E56" w:rsidRDefault="003B7F89" w:rsidP="00522A39">
      <w:pPr>
        <w:numPr>
          <w:ilvl w:val="0"/>
          <w:numId w:val="28"/>
        </w:numPr>
        <w:tabs>
          <w:tab w:val="left" w:pos="-1080"/>
          <w:tab w:val="left" w:pos="0"/>
          <w:tab w:val="left" w:pos="567"/>
          <w:tab w:val="left" w:pos="1134"/>
        </w:tabs>
        <w:spacing w:before="60" w:after="60"/>
        <w:ind w:left="0" w:firstLine="284"/>
        <w:rPr>
          <w:sz w:val="26"/>
          <w:szCs w:val="26"/>
          <w:lang w:val="nl-NL"/>
        </w:rPr>
      </w:pPr>
      <w:r w:rsidRPr="00994E56">
        <w:rPr>
          <w:sz w:val="26"/>
          <w:szCs w:val="26"/>
          <w:lang w:val="nl-NL"/>
        </w:rPr>
        <w:t>Số lượng nhân viên bức xạ nhận mức liều</w:t>
      </w:r>
      <w:r w:rsidR="00307908" w:rsidRPr="00994E56">
        <w:rPr>
          <w:sz w:val="26"/>
          <w:szCs w:val="26"/>
          <w:lang w:val="nl-NL"/>
        </w:rPr>
        <w:t xml:space="preserve"> cao hơn giá trị giới hạn liều: ...</w:t>
      </w:r>
    </w:p>
    <w:p w14:paraId="16AECA62" w14:textId="6549CACB" w:rsidR="003B7F89" w:rsidRPr="00994E56" w:rsidRDefault="003B7F89" w:rsidP="00522A39">
      <w:pPr>
        <w:numPr>
          <w:ilvl w:val="0"/>
          <w:numId w:val="28"/>
        </w:numPr>
        <w:tabs>
          <w:tab w:val="left" w:pos="-1080"/>
          <w:tab w:val="left" w:pos="0"/>
          <w:tab w:val="left" w:pos="567"/>
          <w:tab w:val="left" w:pos="1134"/>
        </w:tabs>
        <w:spacing w:before="60" w:after="60"/>
        <w:ind w:left="0" w:firstLine="284"/>
        <w:rPr>
          <w:sz w:val="26"/>
          <w:szCs w:val="26"/>
          <w:lang w:val="nl-NL"/>
        </w:rPr>
      </w:pPr>
      <w:r w:rsidRPr="00994E56">
        <w:rPr>
          <w:sz w:val="26"/>
          <w:szCs w:val="26"/>
          <w:lang w:val="nl-NL"/>
        </w:rPr>
        <w:t>Danh sách các nhân viên bức xạ nhận mức liều cao hơn giá trị giới hạn liều:</w:t>
      </w:r>
      <w:r w:rsidR="00307908" w:rsidRPr="00994E56">
        <w:rPr>
          <w:sz w:val="26"/>
          <w:szCs w:val="26"/>
          <w:lang w:val="nl-NL"/>
        </w:rPr>
        <w:t xml:space="preserve"> ...</w:t>
      </w:r>
    </w:p>
    <w:p w14:paraId="4A96C441" w14:textId="77777777" w:rsidR="003B7F89" w:rsidRPr="00994E56" w:rsidRDefault="003B7F89" w:rsidP="00522A39">
      <w:pPr>
        <w:tabs>
          <w:tab w:val="left" w:pos="0"/>
        </w:tabs>
        <w:rPr>
          <w:b/>
          <w:bCs/>
          <w:sz w:val="26"/>
          <w:szCs w:val="26"/>
          <w:lang w:val="nl-NL"/>
        </w:rPr>
      </w:pPr>
      <w:r w:rsidRPr="00994E56">
        <w:rPr>
          <w:b/>
          <w:bCs/>
          <w:sz w:val="26"/>
          <w:szCs w:val="26"/>
          <w:lang w:val="nl-NL" w:eastAsia="ko-KR"/>
        </w:rPr>
        <w:t>4.  K</w:t>
      </w:r>
      <w:r w:rsidRPr="00994E56">
        <w:rPr>
          <w:b/>
          <w:bCs/>
          <w:sz w:val="26"/>
          <w:szCs w:val="26"/>
          <w:lang w:val="nl-NL"/>
        </w:rPr>
        <w:t>ế hoạch ứng phó sự cố bức xạ</w:t>
      </w:r>
    </w:p>
    <w:p w14:paraId="14F3C35D" w14:textId="77777777" w:rsidR="003B7F89" w:rsidRPr="00994E56" w:rsidRDefault="003B7F89" w:rsidP="00522A39">
      <w:pPr>
        <w:numPr>
          <w:ilvl w:val="0"/>
          <w:numId w:val="28"/>
        </w:numPr>
        <w:tabs>
          <w:tab w:val="left" w:pos="-1080"/>
          <w:tab w:val="left" w:pos="0"/>
          <w:tab w:val="left" w:pos="567"/>
          <w:tab w:val="left" w:pos="1134"/>
        </w:tabs>
        <w:spacing w:before="60" w:after="60"/>
        <w:ind w:left="0" w:firstLine="284"/>
        <w:rPr>
          <w:sz w:val="26"/>
          <w:szCs w:val="26"/>
          <w:lang w:val="nl-NL"/>
        </w:rPr>
      </w:pPr>
      <w:r w:rsidRPr="00994E56">
        <w:rPr>
          <w:sz w:val="26"/>
          <w:szCs w:val="26"/>
          <w:lang w:val="nl-NL"/>
        </w:rPr>
        <w:t>Tình trạng phê duyệt Kế hoạch ứng phó sự cố cấp cơ sở (ghi rõ thông tin Quyết định phê duyệt nếu có):</w:t>
      </w:r>
    </w:p>
    <w:p w14:paraId="669A80C7" w14:textId="6BB04B68" w:rsidR="003B7F89" w:rsidRPr="00994E56" w:rsidRDefault="003B7F89" w:rsidP="00522A39">
      <w:pPr>
        <w:numPr>
          <w:ilvl w:val="0"/>
          <w:numId w:val="28"/>
        </w:numPr>
        <w:tabs>
          <w:tab w:val="left" w:pos="-1080"/>
          <w:tab w:val="left" w:pos="0"/>
          <w:tab w:val="left" w:pos="567"/>
          <w:tab w:val="left" w:pos="1134"/>
        </w:tabs>
        <w:spacing w:before="60" w:after="60"/>
        <w:ind w:left="0" w:firstLine="284"/>
        <w:rPr>
          <w:sz w:val="26"/>
          <w:szCs w:val="26"/>
          <w:lang w:val="nl-NL"/>
        </w:rPr>
      </w:pPr>
      <w:r w:rsidRPr="00994E56">
        <w:rPr>
          <w:sz w:val="26"/>
          <w:szCs w:val="26"/>
          <w:lang w:val="nl-NL"/>
        </w:rPr>
        <w:t>Thực hiện tổ chức diễn tập ứng phó sự cố theo quy định:</w:t>
      </w:r>
      <w:r w:rsidR="00307908" w:rsidRPr="00994E56">
        <w:rPr>
          <w:sz w:val="26"/>
          <w:szCs w:val="26"/>
          <w:lang w:val="nl-NL"/>
        </w:rPr>
        <w:t xml:space="preserve"> ...</w:t>
      </w:r>
      <w:r w:rsidRPr="00994E56">
        <w:rPr>
          <w:sz w:val="26"/>
          <w:szCs w:val="26"/>
          <w:lang w:val="nl-NL"/>
        </w:rPr>
        <w:t xml:space="preserve"> </w:t>
      </w:r>
    </w:p>
    <w:p w14:paraId="504B42C2" w14:textId="375C5186" w:rsidR="003B7F89" w:rsidRPr="00994E56" w:rsidRDefault="003B7F89" w:rsidP="00522A39">
      <w:pPr>
        <w:numPr>
          <w:ilvl w:val="0"/>
          <w:numId w:val="28"/>
        </w:numPr>
        <w:tabs>
          <w:tab w:val="left" w:pos="-1080"/>
          <w:tab w:val="left" w:pos="0"/>
          <w:tab w:val="left" w:pos="567"/>
          <w:tab w:val="left" w:pos="1134"/>
        </w:tabs>
        <w:spacing w:before="60" w:after="60"/>
        <w:ind w:left="0" w:firstLine="284"/>
        <w:rPr>
          <w:sz w:val="26"/>
          <w:szCs w:val="26"/>
          <w:lang w:val="nl-NL"/>
        </w:rPr>
      </w:pPr>
      <w:r w:rsidRPr="00994E56">
        <w:rPr>
          <w:sz w:val="26"/>
          <w:szCs w:val="26"/>
          <w:lang w:val="nl-NL"/>
        </w:rPr>
        <w:lastRenderedPageBreak/>
        <w:t>Sự cố bức xạ tại cơ sở (nếu có):</w:t>
      </w:r>
      <w:r w:rsidR="00307908" w:rsidRPr="00994E56">
        <w:rPr>
          <w:sz w:val="26"/>
          <w:szCs w:val="26"/>
          <w:lang w:val="nl-NL"/>
        </w:rPr>
        <w:t xml:space="preserve"> ...</w:t>
      </w:r>
    </w:p>
    <w:p w14:paraId="724CFEF7" w14:textId="10D0DA88" w:rsidR="003B7F89" w:rsidRPr="00994E56" w:rsidRDefault="003B7F89" w:rsidP="00522A39">
      <w:pPr>
        <w:numPr>
          <w:ilvl w:val="1"/>
          <w:numId w:val="36"/>
        </w:numPr>
        <w:tabs>
          <w:tab w:val="left" w:pos="-1080"/>
          <w:tab w:val="left" w:pos="0"/>
          <w:tab w:val="left" w:pos="1134"/>
        </w:tabs>
        <w:spacing w:before="60" w:after="60"/>
        <w:ind w:left="720" w:firstLine="0"/>
        <w:rPr>
          <w:sz w:val="26"/>
          <w:szCs w:val="26"/>
          <w:lang w:val="nl-NL"/>
        </w:rPr>
      </w:pPr>
      <w:r w:rsidRPr="00994E56">
        <w:rPr>
          <w:sz w:val="26"/>
          <w:szCs w:val="26"/>
          <w:lang w:val="nl-NL"/>
        </w:rPr>
        <w:t>Tổng số sự cố bức xạ xảy ra tại cơ sở trong năm:</w:t>
      </w:r>
      <w:r w:rsidR="00307908" w:rsidRPr="00994E56">
        <w:rPr>
          <w:sz w:val="26"/>
          <w:szCs w:val="26"/>
          <w:lang w:val="nl-NL"/>
        </w:rPr>
        <w:t xml:space="preserve"> ...</w:t>
      </w:r>
    </w:p>
    <w:p w14:paraId="0EDE388E" w14:textId="77777777" w:rsidR="003B7F89" w:rsidRPr="00994E56" w:rsidRDefault="003B7F89" w:rsidP="00522A39">
      <w:pPr>
        <w:numPr>
          <w:ilvl w:val="1"/>
          <w:numId w:val="36"/>
        </w:numPr>
        <w:tabs>
          <w:tab w:val="left" w:pos="-1080"/>
          <w:tab w:val="left" w:pos="0"/>
          <w:tab w:val="left" w:pos="1134"/>
        </w:tabs>
        <w:spacing w:before="60" w:after="60"/>
        <w:ind w:left="720" w:firstLine="0"/>
        <w:rPr>
          <w:sz w:val="26"/>
          <w:szCs w:val="26"/>
          <w:lang w:val="nl-NL"/>
        </w:rPr>
      </w:pPr>
      <w:r w:rsidRPr="00994E56">
        <w:rPr>
          <w:sz w:val="26"/>
          <w:szCs w:val="26"/>
          <w:lang w:val="nl-NL"/>
        </w:rPr>
        <w:t>Tóm tắt từng sự cố, kết quả khắc phục sự cố và bài học kinh nghiệm:</w:t>
      </w:r>
    </w:p>
    <w:p w14:paraId="7E2C4592" w14:textId="77777777" w:rsidR="002609C8" w:rsidRPr="00994E56" w:rsidRDefault="002609C8" w:rsidP="00522A39">
      <w:pPr>
        <w:tabs>
          <w:tab w:val="left" w:pos="0"/>
        </w:tabs>
        <w:rPr>
          <w:b/>
          <w:bCs/>
          <w:sz w:val="26"/>
          <w:szCs w:val="26"/>
          <w:lang w:val="nl-NL"/>
        </w:rPr>
      </w:pPr>
      <w:r w:rsidRPr="00994E56">
        <w:rPr>
          <w:b/>
          <w:bCs/>
          <w:sz w:val="26"/>
          <w:szCs w:val="26"/>
          <w:lang w:val="nl-NL"/>
        </w:rPr>
        <w:t>5. Kiểm định thiết bị bức xạ trong y tế</w:t>
      </w:r>
    </w:p>
    <w:p w14:paraId="0375F5C4" w14:textId="1E0990FD" w:rsidR="003A1E4B" w:rsidRPr="00994E56" w:rsidRDefault="003A1E4B" w:rsidP="00522A39">
      <w:pPr>
        <w:numPr>
          <w:ilvl w:val="0"/>
          <w:numId w:val="28"/>
        </w:numPr>
        <w:tabs>
          <w:tab w:val="left" w:pos="-1080"/>
          <w:tab w:val="left" w:pos="0"/>
          <w:tab w:val="left" w:pos="567"/>
          <w:tab w:val="left" w:pos="1134"/>
        </w:tabs>
        <w:spacing w:before="60" w:after="60"/>
        <w:ind w:left="0" w:firstLine="284"/>
        <w:rPr>
          <w:sz w:val="26"/>
          <w:szCs w:val="26"/>
          <w:lang w:val="nl-NL"/>
        </w:rPr>
      </w:pPr>
      <w:r w:rsidRPr="00994E56">
        <w:rPr>
          <w:sz w:val="26"/>
          <w:szCs w:val="26"/>
          <w:lang w:val="nl-NL"/>
        </w:rPr>
        <w:t>Việc kiểm định thiết bị theo quy định:</w:t>
      </w:r>
      <w:r w:rsidR="00307908" w:rsidRPr="00994E56">
        <w:rPr>
          <w:sz w:val="26"/>
          <w:szCs w:val="26"/>
          <w:lang w:val="nl-NL"/>
        </w:rPr>
        <w:t xml:space="preserve"> ...</w:t>
      </w:r>
    </w:p>
    <w:p w14:paraId="5F622044" w14:textId="700C0356" w:rsidR="00DE4F5D" w:rsidRPr="00994E56" w:rsidRDefault="00DE4F5D" w:rsidP="00522A39">
      <w:pPr>
        <w:numPr>
          <w:ilvl w:val="0"/>
          <w:numId w:val="28"/>
        </w:numPr>
        <w:tabs>
          <w:tab w:val="left" w:pos="-1080"/>
          <w:tab w:val="left" w:pos="0"/>
          <w:tab w:val="left" w:pos="567"/>
          <w:tab w:val="left" w:pos="1134"/>
        </w:tabs>
        <w:spacing w:before="60" w:after="60"/>
        <w:ind w:left="0" w:firstLine="284"/>
        <w:rPr>
          <w:sz w:val="26"/>
          <w:szCs w:val="26"/>
          <w:lang w:val="nl-NL"/>
        </w:rPr>
      </w:pPr>
      <w:r w:rsidRPr="00994E56">
        <w:rPr>
          <w:sz w:val="26"/>
          <w:szCs w:val="26"/>
          <w:lang w:val="nl-NL"/>
        </w:rPr>
        <w:t>Số lượng thiết bị thực hiện kiểm định:</w:t>
      </w:r>
      <w:r w:rsidR="00307908" w:rsidRPr="00994E56">
        <w:rPr>
          <w:sz w:val="26"/>
          <w:szCs w:val="26"/>
          <w:lang w:val="nl-NL"/>
        </w:rPr>
        <w:t xml:space="preserve"> ...</w:t>
      </w:r>
    </w:p>
    <w:p w14:paraId="527CB628" w14:textId="77777777" w:rsidR="002609C8" w:rsidRPr="00994E56" w:rsidRDefault="002609C8" w:rsidP="00522A39">
      <w:pPr>
        <w:numPr>
          <w:ilvl w:val="0"/>
          <w:numId w:val="28"/>
        </w:numPr>
        <w:tabs>
          <w:tab w:val="left" w:pos="-1080"/>
          <w:tab w:val="left" w:pos="0"/>
          <w:tab w:val="left" w:pos="567"/>
          <w:tab w:val="left" w:pos="1134"/>
        </w:tabs>
        <w:spacing w:before="60" w:after="60"/>
        <w:ind w:left="0" w:firstLine="284"/>
        <w:rPr>
          <w:sz w:val="26"/>
          <w:szCs w:val="26"/>
          <w:lang w:val="nl-NL"/>
        </w:rPr>
      </w:pPr>
      <w:r w:rsidRPr="00994E56">
        <w:rPr>
          <w:sz w:val="26"/>
          <w:szCs w:val="26"/>
          <w:lang w:val="nl-NL"/>
        </w:rPr>
        <w:t>Đơn vị thực hiện kiểm định:</w:t>
      </w:r>
    </w:p>
    <w:p w14:paraId="1564F420" w14:textId="77777777" w:rsidR="002609C8" w:rsidRPr="00994E56" w:rsidRDefault="002609C8" w:rsidP="00522A39">
      <w:pPr>
        <w:tabs>
          <w:tab w:val="left" w:pos="0"/>
        </w:tabs>
        <w:rPr>
          <w:b/>
          <w:bCs/>
          <w:sz w:val="26"/>
          <w:szCs w:val="26"/>
          <w:lang w:val="nl-NL"/>
        </w:rPr>
      </w:pPr>
      <w:r w:rsidRPr="00994E56">
        <w:rPr>
          <w:b/>
          <w:bCs/>
          <w:sz w:val="26"/>
          <w:szCs w:val="26"/>
          <w:lang w:val="nl-NL"/>
        </w:rPr>
        <w:t>6.</w:t>
      </w:r>
      <w:r w:rsidRPr="00994E56">
        <w:rPr>
          <w:bCs/>
          <w:sz w:val="26"/>
          <w:szCs w:val="26"/>
          <w:lang w:val="nl-NL"/>
        </w:rPr>
        <w:t xml:space="preserve"> </w:t>
      </w:r>
      <w:r w:rsidRPr="00994E56">
        <w:rPr>
          <w:b/>
          <w:bCs/>
          <w:sz w:val="26"/>
          <w:szCs w:val="26"/>
          <w:lang w:val="nl-NL"/>
        </w:rPr>
        <w:t>Kiểm xạ khu vực làm việc</w:t>
      </w:r>
    </w:p>
    <w:p w14:paraId="5CF63010" w14:textId="5FE838A4" w:rsidR="002609C8" w:rsidRPr="00994E56" w:rsidRDefault="002609C8" w:rsidP="00522A39">
      <w:pPr>
        <w:numPr>
          <w:ilvl w:val="0"/>
          <w:numId w:val="28"/>
        </w:numPr>
        <w:tabs>
          <w:tab w:val="left" w:pos="-1080"/>
          <w:tab w:val="left" w:pos="0"/>
          <w:tab w:val="left" w:pos="567"/>
          <w:tab w:val="left" w:pos="1134"/>
        </w:tabs>
        <w:spacing w:before="60" w:after="60"/>
        <w:ind w:left="0" w:firstLine="284"/>
        <w:rPr>
          <w:sz w:val="26"/>
          <w:szCs w:val="26"/>
          <w:lang w:val="nl-NL"/>
        </w:rPr>
      </w:pPr>
      <w:r w:rsidRPr="00994E56">
        <w:rPr>
          <w:sz w:val="26"/>
          <w:szCs w:val="26"/>
          <w:lang w:val="nl-NL"/>
        </w:rPr>
        <w:t>Thực hiện việc kiểm xạ khu vực làm việc theo quy định:</w:t>
      </w:r>
      <w:r w:rsidR="00307908" w:rsidRPr="00994E56">
        <w:rPr>
          <w:sz w:val="26"/>
          <w:szCs w:val="26"/>
          <w:lang w:val="nl-NL"/>
        </w:rPr>
        <w:t xml:space="preserve"> ...</w:t>
      </w:r>
      <w:r w:rsidRPr="00994E56">
        <w:rPr>
          <w:sz w:val="26"/>
          <w:szCs w:val="26"/>
          <w:lang w:val="nl-NL"/>
        </w:rPr>
        <w:t xml:space="preserve"> </w:t>
      </w:r>
    </w:p>
    <w:p w14:paraId="6B9EB7BE" w14:textId="17E8FABF" w:rsidR="002609C8" w:rsidRDefault="002609C8" w:rsidP="00522A39">
      <w:pPr>
        <w:numPr>
          <w:ilvl w:val="0"/>
          <w:numId w:val="28"/>
        </w:numPr>
        <w:tabs>
          <w:tab w:val="left" w:pos="-1080"/>
          <w:tab w:val="left" w:pos="0"/>
          <w:tab w:val="left" w:pos="567"/>
          <w:tab w:val="left" w:pos="1134"/>
        </w:tabs>
        <w:spacing w:before="60" w:after="60"/>
        <w:ind w:left="0" w:firstLine="284"/>
        <w:rPr>
          <w:sz w:val="26"/>
          <w:szCs w:val="26"/>
          <w:lang w:val="nl-NL"/>
        </w:rPr>
      </w:pPr>
      <w:r w:rsidRPr="00994E56">
        <w:rPr>
          <w:sz w:val="26"/>
          <w:szCs w:val="26"/>
          <w:lang w:val="nl-NL"/>
        </w:rPr>
        <w:t>Đơn vị thực hiện kiểm xạ:</w:t>
      </w:r>
      <w:r w:rsidR="00307908" w:rsidRPr="00994E56">
        <w:rPr>
          <w:sz w:val="26"/>
          <w:szCs w:val="26"/>
          <w:lang w:val="nl-NL"/>
        </w:rPr>
        <w:t xml:space="preserve"> ...</w:t>
      </w:r>
    </w:p>
    <w:p w14:paraId="55337E47" w14:textId="5CE77C9A" w:rsidR="006B6690" w:rsidRPr="006B6690" w:rsidRDefault="006B6690" w:rsidP="006B6690">
      <w:pPr>
        <w:tabs>
          <w:tab w:val="left" w:pos="-1080"/>
          <w:tab w:val="left" w:pos="0"/>
          <w:tab w:val="left" w:pos="567"/>
          <w:tab w:val="left" w:pos="1134"/>
        </w:tabs>
        <w:spacing w:before="60" w:after="60"/>
        <w:rPr>
          <w:b/>
          <w:bCs/>
          <w:sz w:val="26"/>
          <w:szCs w:val="26"/>
        </w:rPr>
      </w:pPr>
      <w:r w:rsidRPr="006B6690">
        <w:rPr>
          <w:b/>
          <w:sz w:val="26"/>
          <w:szCs w:val="26"/>
          <w:lang w:val="nl-NL"/>
        </w:rPr>
        <w:t xml:space="preserve">7. </w:t>
      </w:r>
      <w:r w:rsidRPr="006B6690">
        <w:rPr>
          <w:b/>
          <w:bCs/>
          <w:sz w:val="26"/>
          <w:szCs w:val="26"/>
        </w:rPr>
        <w:t>Các điều kiện khu vực đặt thiết bị</w:t>
      </w:r>
    </w:p>
    <w:p w14:paraId="37A40A32" w14:textId="3FE0056A" w:rsidR="006B6690" w:rsidRPr="006B6690" w:rsidRDefault="006B6690" w:rsidP="006B6690">
      <w:pPr>
        <w:tabs>
          <w:tab w:val="left" w:pos="-1080"/>
          <w:tab w:val="left" w:pos="0"/>
          <w:tab w:val="left" w:pos="567"/>
          <w:tab w:val="left" w:pos="1134"/>
        </w:tabs>
        <w:spacing w:before="60" w:after="60"/>
        <w:ind w:firstLine="284"/>
        <w:rPr>
          <w:sz w:val="26"/>
          <w:szCs w:val="26"/>
          <w:lang w:val="nl-NL"/>
        </w:rPr>
      </w:pPr>
      <w:r w:rsidRPr="006B6690">
        <w:rPr>
          <w:bCs/>
          <w:sz w:val="26"/>
          <w:szCs w:val="26"/>
        </w:rPr>
        <w:t xml:space="preserve">Tình trạng trang bị </w:t>
      </w:r>
      <w:r>
        <w:rPr>
          <w:sz w:val="26"/>
          <w:szCs w:val="26"/>
        </w:rPr>
        <w:t>đ</w:t>
      </w:r>
      <w:r w:rsidRPr="006B6690">
        <w:rPr>
          <w:sz w:val="26"/>
          <w:szCs w:val="26"/>
        </w:rPr>
        <w:t xml:space="preserve">èn cảnh báo, </w:t>
      </w:r>
      <w:r>
        <w:rPr>
          <w:sz w:val="26"/>
          <w:szCs w:val="26"/>
        </w:rPr>
        <w:t>b</w:t>
      </w:r>
      <w:r w:rsidRPr="006B6690">
        <w:rPr>
          <w:sz w:val="26"/>
          <w:szCs w:val="26"/>
        </w:rPr>
        <w:t xml:space="preserve">iển cảnh báo, </w:t>
      </w:r>
      <w:r>
        <w:rPr>
          <w:sz w:val="26"/>
          <w:szCs w:val="26"/>
        </w:rPr>
        <w:t>n</w:t>
      </w:r>
      <w:r w:rsidRPr="006B6690">
        <w:rPr>
          <w:sz w:val="26"/>
          <w:szCs w:val="26"/>
        </w:rPr>
        <w:t xml:space="preserve">ội quy ATBX, </w:t>
      </w:r>
      <w:r>
        <w:rPr>
          <w:sz w:val="26"/>
          <w:szCs w:val="26"/>
        </w:rPr>
        <w:t>q</w:t>
      </w:r>
      <w:r w:rsidRPr="006B6690">
        <w:rPr>
          <w:sz w:val="26"/>
          <w:szCs w:val="26"/>
        </w:rPr>
        <w:t>uy trình vận hành thiết bị bức xạ,…</w:t>
      </w:r>
    </w:p>
    <w:p w14:paraId="685DB780" w14:textId="1BDCFB4A" w:rsidR="005870D7" w:rsidRPr="00994E56" w:rsidRDefault="004D38C2" w:rsidP="00522A39">
      <w:pPr>
        <w:tabs>
          <w:tab w:val="left" w:pos="0"/>
        </w:tabs>
        <w:spacing w:before="120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8</w:t>
      </w:r>
      <w:r w:rsidR="005870D7" w:rsidRPr="00994E56">
        <w:rPr>
          <w:b/>
          <w:sz w:val="26"/>
          <w:szCs w:val="26"/>
          <w:lang w:val="nl-NL"/>
        </w:rPr>
        <w:t>. Các bảng khai báo chi tiết</w:t>
      </w:r>
    </w:p>
    <w:p w14:paraId="6E5596AB" w14:textId="4884CDD2" w:rsidR="00C05B19" w:rsidRPr="00994E56" w:rsidRDefault="004D38C2" w:rsidP="00522A39">
      <w:pPr>
        <w:tabs>
          <w:tab w:val="left" w:pos="0"/>
        </w:tabs>
        <w:spacing w:before="120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8</w:t>
      </w:r>
      <w:r w:rsidR="00C05B19" w:rsidRPr="00994E56">
        <w:rPr>
          <w:b/>
          <w:sz w:val="26"/>
          <w:szCs w:val="26"/>
          <w:lang w:val="nl-NL"/>
        </w:rPr>
        <w:t>.1. Bảng kê khai về nhân viên bức xạ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041"/>
        <w:gridCol w:w="1401"/>
        <w:gridCol w:w="1432"/>
        <w:gridCol w:w="2181"/>
        <w:gridCol w:w="1401"/>
        <w:gridCol w:w="1304"/>
        <w:gridCol w:w="707"/>
        <w:gridCol w:w="850"/>
        <w:gridCol w:w="680"/>
        <w:gridCol w:w="671"/>
        <w:gridCol w:w="671"/>
        <w:gridCol w:w="671"/>
        <w:gridCol w:w="851"/>
        <w:gridCol w:w="851"/>
      </w:tblGrid>
      <w:tr w:rsidR="00DD3A9D" w:rsidRPr="00994E56" w14:paraId="13C98DFF" w14:textId="77777777" w:rsidTr="00DD3A9D">
        <w:trPr>
          <w:trHeight w:val="1474"/>
        </w:trPr>
        <w:tc>
          <w:tcPr>
            <w:tcW w:w="564" w:type="dxa"/>
            <w:vMerge w:val="restart"/>
            <w:vAlign w:val="center"/>
          </w:tcPr>
          <w:p w14:paraId="648210E9" w14:textId="77777777" w:rsidR="00DD3A9D" w:rsidRPr="00994E56" w:rsidRDefault="00DD3A9D" w:rsidP="00333822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041" w:type="dxa"/>
            <w:vMerge w:val="restart"/>
            <w:vAlign w:val="center"/>
          </w:tcPr>
          <w:p w14:paraId="6CCF9EF9" w14:textId="77777777" w:rsidR="00DD3A9D" w:rsidRPr="00994E56" w:rsidRDefault="00DD3A9D" w:rsidP="00333822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401" w:type="dxa"/>
            <w:vMerge w:val="restart"/>
            <w:vAlign w:val="center"/>
          </w:tcPr>
          <w:p w14:paraId="7412989C" w14:textId="77777777" w:rsidR="00DD3A9D" w:rsidRPr="00994E56" w:rsidRDefault="00DD3A9D" w:rsidP="00333822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Ngày tháng năm sinh</w:t>
            </w:r>
          </w:p>
        </w:tc>
        <w:tc>
          <w:tcPr>
            <w:tcW w:w="1432" w:type="dxa"/>
            <w:vMerge w:val="restart"/>
            <w:vAlign w:val="center"/>
          </w:tcPr>
          <w:p w14:paraId="08759714" w14:textId="77777777" w:rsidR="00DD3A9D" w:rsidRPr="00994E56" w:rsidRDefault="00DD3A9D" w:rsidP="009C3875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Số CMND/ CCCD/HC</w:t>
            </w:r>
          </w:p>
        </w:tc>
        <w:tc>
          <w:tcPr>
            <w:tcW w:w="4886" w:type="dxa"/>
            <w:gridSpan w:val="3"/>
            <w:vAlign w:val="center"/>
          </w:tcPr>
          <w:p w14:paraId="22319E3A" w14:textId="77777777" w:rsidR="00DD3A9D" w:rsidRPr="00994E56" w:rsidRDefault="00DD3A9D" w:rsidP="00333822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Giấy chứng nhận qua tập huấn về ATBX;</w:t>
            </w:r>
          </w:p>
          <w:p w14:paraId="648FE73E" w14:textId="77777777" w:rsidR="00DD3A9D" w:rsidRPr="00994E56" w:rsidRDefault="00DD3A9D" w:rsidP="00333822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Chứng chỉ nhân viên bức xạ</w:t>
            </w:r>
          </w:p>
        </w:tc>
        <w:tc>
          <w:tcPr>
            <w:tcW w:w="1557" w:type="dxa"/>
            <w:gridSpan w:val="2"/>
            <w:vAlign w:val="center"/>
          </w:tcPr>
          <w:p w14:paraId="1A2165FD" w14:textId="1489E01D" w:rsidR="00DD3A9D" w:rsidRPr="00994E56" w:rsidRDefault="00DD3A9D" w:rsidP="00DD3A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Trang bị bảo hộ lao động</w:t>
            </w:r>
          </w:p>
        </w:tc>
        <w:tc>
          <w:tcPr>
            <w:tcW w:w="3544" w:type="dxa"/>
            <w:gridSpan w:val="5"/>
            <w:vAlign w:val="center"/>
          </w:tcPr>
          <w:p w14:paraId="7FA71CFF" w14:textId="2B69EFCD" w:rsidR="00DD3A9D" w:rsidRPr="00994E56" w:rsidRDefault="00DD3A9D" w:rsidP="00333822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Kết quả đọc liều kế cá nhân trong năm</w:t>
            </w:r>
          </w:p>
        </w:tc>
        <w:tc>
          <w:tcPr>
            <w:tcW w:w="851" w:type="dxa"/>
            <w:vAlign w:val="center"/>
          </w:tcPr>
          <w:p w14:paraId="49105CEB" w14:textId="77777777" w:rsidR="00DD3A9D" w:rsidRPr="00994E56" w:rsidRDefault="00DD3A9D" w:rsidP="00333822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Ghi chú</w:t>
            </w:r>
          </w:p>
        </w:tc>
      </w:tr>
      <w:tr w:rsidR="00DD3A9D" w:rsidRPr="00994E56" w14:paraId="3B95DB95" w14:textId="77777777" w:rsidTr="00DD3A9D">
        <w:tc>
          <w:tcPr>
            <w:tcW w:w="564" w:type="dxa"/>
            <w:vMerge/>
            <w:vAlign w:val="center"/>
          </w:tcPr>
          <w:p w14:paraId="36593552" w14:textId="77777777" w:rsidR="00DD3A9D" w:rsidRPr="00994E56" w:rsidRDefault="00DD3A9D" w:rsidP="00DB09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1" w:type="dxa"/>
            <w:vMerge/>
            <w:vAlign w:val="center"/>
          </w:tcPr>
          <w:p w14:paraId="175F61C9" w14:textId="77777777" w:rsidR="00DD3A9D" w:rsidRPr="00994E56" w:rsidRDefault="00DD3A9D" w:rsidP="00DB09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1" w:type="dxa"/>
            <w:vMerge/>
            <w:vAlign w:val="center"/>
          </w:tcPr>
          <w:p w14:paraId="41370B13" w14:textId="77777777" w:rsidR="00DD3A9D" w:rsidRPr="00994E56" w:rsidRDefault="00DD3A9D" w:rsidP="00DB09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32" w:type="dxa"/>
            <w:vMerge/>
            <w:vAlign w:val="center"/>
          </w:tcPr>
          <w:p w14:paraId="77B0B470" w14:textId="77777777" w:rsidR="00DD3A9D" w:rsidRPr="00994E56" w:rsidRDefault="00DD3A9D" w:rsidP="00DB09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1" w:type="dxa"/>
            <w:vAlign w:val="center"/>
          </w:tcPr>
          <w:p w14:paraId="5107130A" w14:textId="77777777" w:rsidR="00DD3A9D" w:rsidRPr="00994E56" w:rsidRDefault="00DD3A9D" w:rsidP="00DB09F5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Số</w:t>
            </w:r>
          </w:p>
        </w:tc>
        <w:tc>
          <w:tcPr>
            <w:tcW w:w="1401" w:type="dxa"/>
            <w:vAlign w:val="center"/>
          </w:tcPr>
          <w:p w14:paraId="17724545" w14:textId="77777777" w:rsidR="00DD3A9D" w:rsidRPr="00994E56" w:rsidRDefault="00DD3A9D" w:rsidP="00DB09F5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Ngày cấp</w:t>
            </w:r>
          </w:p>
        </w:tc>
        <w:tc>
          <w:tcPr>
            <w:tcW w:w="1304" w:type="dxa"/>
            <w:vAlign w:val="center"/>
          </w:tcPr>
          <w:p w14:paraId="15D82B5B" w14:textId="77777777" w:rsidR="00DD3A9D" w:rsidRPr="00994E56" w:rsidRDefault="00DD3A9D" w:rsidP="00DB09F5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Đơn vị cấp</w:t>
            </w:r>
          </w:p>
        </w:tc>
        <w:tc>
          <w:tcPr>
            <w:tcW w:w="707" w:type="dxa"/>
            <w:vAlign w:val="center"/>
          </w:tcPr>
          <w:p w14:paraId="248BD1C7" w14:textId="08677AC7" w:rsidR="00DD3A9D" w:rsidRPr="00994E56" w:rsidRDefault="00DD3A9D" w:rsidP="00DD3A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Áo chì</w:t>
            </w:r>
          </w:p>
        </w:tc>
        <w:tc>
          <w:tcPr>
            <w:tcW w:w="850" w:type="dxa"/>
            <w:vAlign w:val="center"/>
          </w:tcPr>
          <w:p w14:paraId="0902E1B5" w14:textId="04DDC74A" w:rsidR="00DD3A9D" w:rsidRPr="00994E56" w:rsidRDefault="00DD3A9D" w:rsidP="00DD3A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Loại khác</w:t>
            </w:r>
          </w:p>
        </w:tc>
        <w:tc>
          <w:tcPr>
            <w:tcW w:w="680" w:type="dxa"/>
            <w:vAlign w:val="center"/>
          </w:tcPr>
          <w:p w14:paraId="2103F9E2" w14:textId="0E525E93" w:rsidR="00DD3A9D" w:rsidRPr="00994E56" w:rsidRDefault="00DD3A9D" w:rsidP="00DB09F5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Lần 1</w:t>
            </w:r>
          </w:p>
        </w:tc>
        <w:tc>
          <w:tcPr>
            <w:tcW w:w="671" w:type="dxa"/>
            <w:vAlign w:val="center"/>
          </w:tcPr>
          <w:p w14:paraId="309612F1" w14:textId="77777777" w:rsidR="00DD3A9D" w:rsidRPr="00994E56" w:rsidRDefault="00DD3A9D" w:rsidP="00DB09F5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Lần 2</w:t>
            </w:r>
          </w:p>
        </w:tc>
        <w:tc>
          <w:tcPr>
            <w:tcW w:w="671" w:type="dxa"/>
            <w:vAlign w:val="center"/>
          </w:tcPr>
          <w:p w14:paraId="0861781A" w14:textId="77777777" w:rsidR="00DD3A9D" w:rsidRPr="00994E56" w:rsidRDefault="00DD3A9D" w:rsidP="00DB09F5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Lần 3</w:t>
            </w:r>
          </w:p>
        </w:tc>
        <w:tc>
          <w:tcPr>
            <w:tcW w:w="671" w:type="dxa"/>
            <w:vAlign w:val="center"/>
          </w:tcPr>
          <w:p w14:paraId="1E493B0A" w14:textId="77777777" w:rsidR="00DD3A9D" w:rsidRPr="00994E56" w:rsidRDefault="00DD3A9D" w:rsidP="00DB09F5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Lần 4</w:t>
            </w:r>
          </w:p>
        </w:tc>
        <w:tc>
          <w:tcPr>
            <w:tcW w:w="851" w:type="dxa"/>
          </w:tcPr>
          <w:p w14:paraId="7A6AADF2" w14:textId="77777777" w:rsidR="00DD3A9D" w:rsidRPr="00994E56" w:rsidRDefault="00DD3A9D" w:rsidP="00DB09F5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Tổng liều/ năm</w:t>
            </w:r>
          </w:p>
        </w:tc>
        <w:tc>
          <w:tcPr>
            <w:tcW w:w="851" w:type="dxa"/>
            <w:vAlign w:val="center"/>
          </w:tcPr>
          <w:p w14:paraId="69A00968" w14:textId="77777777" w:rsidR="00DD3A9D" w:rsidRPr="00994E56" w:rsidRDefault="00DD3A9D" w:rsidP="00DB09F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D3A9D" w:rsidRPr="00994E56" w14:paraId="6966E10C" w14:textId="77777777" w:rsidTr="00DD3A9D">
        <w:tc>
          <w:tcPr>
            <w:tcW w:w="564" w:type="dxa"/>
            <w:vMerge w:val="restart"/>
            <w:vAlign w:val="center"/>
          </w:tcPr>
          <w:p w14:paraId="7F15C62E" w14:textId="77777777" w:rsidR="00DD3A9D" w:rsidRPr="00994E56" w:rsidRDefault="00DD3A9D" w:rsidP="00D54C4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vMerge w:val="restart"/>
            <w:vAlign w:val="center"/>
          </w:tcPr>
          <w:p w14:paraId="0160D7DD" w14:textId="77777777" w:rsidR="00DD3A9D" w:rsidRPr="00994E56" w:rsidRDefault="00DD3A9D" w:rsidP="00D54C4A">
            <w:pPr>
              <w:spacing w:before="120" w:after="120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Nguyễn Văn A</w:t>
            </w:r>
          </w:p>
        </w:tc>
        <w:tc>
          <w:tcPr>
            <w:tcW w:w="1401" w:type="dxa"/>
            <w:vMerge w:val="restart"/>
            <w:vAlign w:val="center"/>
          </w:tcPr>
          <w:p w14:paraId="7B45E437" w14:textId="77777777" w:rsidR="00DD3A9D" w:rsidRPr="00994E56" w:rsidRDefault="00DD3A9D" w:rsidP="00D54C4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01/01/1980</w:t>
            </w:r>
          </w:p>
        </w:tc>
        <w:tc>
          <w:tcPr>
            <w:tcW w:w="1432" w:type="dxa"/>
            <w:vMerge w:val="restart"/>
            <w:vAlign w:val="center"/>
          </w:tcPr>
          <w:p w14:paraId="43511542" w14:textId="77777777" w:rsidR="00DD3A9D" w:rsidRPr="00994E56" w:rsidRDefault="00DD3A9D" w:rsidP="00D54C4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031847600</w:t>
            </w:r>
          </w:p>
        </w:tc>
        <w:tc>
          <w:tcPr>
            <w:tcW w:w="2181" w:type="dxa"/>
            <w:vAlign w:val="center"/>
          </w:tcPr>
          <w:p w14:paraId="18A94CFC" w14:textId="77777777" w:rsidR="00DD3A9D" w:rsidRPr="00994E56" w:rsidRDefault="00DD3A9D" w:rsidP="00D54C4A">
            <w:pPr>
              <w:spacing w:before="120" w:after="120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ĐTATBX:</w:t>
            </w:r>
          </w:p>
          <w:p w14:paraId="31FB2861" w14:textId="77777777" w:rsidR="00DD3A9D" w:rsidRPr="00994E56" w:rsidRDefault="00DD3A9D" w:rsidP="00D54C4A">
            <w:pPr>
              <w:spacing w:before="120" w:after="120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01/01/2012/ATBX</w:t>
            </w:r>
          </w:p>
        </w:tc>
        <w:tc>
          <w:tcPr>
            <w:tcW w:w="1401" w:type="dxa"/>
            <w:vAlign w:val="center"/>
          </w:tcPr>
          <w:p w14:paraId="0B48D9FF" w14:textId="77777777" w:rsidR="00DD3A9D" w:rsidRPr="00994E56" w:rsidRDefault="00DD3A9D" w:rsidP="00D54C4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01/01/2012</w:t>
            </w:r>
          </w:p>
          <w:p w14:paraId="04DFCD6D" w14:textId="77777777" w:rsidR="00DD3A9D" w:rsidRPr="00994E56" w:rsidRDefault="00DD3A9D" w:rsidP="00D54C4A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14:paraId="18D89482" w14:textId="77777777" w:rsidR="00DD3A9D" w:rsidRPr="00994E56" w:rsidRDefault="00DD3A9D" w:rsidP="00D54C4A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707" w:type="dxa"/>
            <w:vMerge w:val="restart"/>
          </w:tcPr>
          <w:p w14:paraId="27B0303A" w14:textId="77777777" w:rsidR="00DD3A9D" w:rsidRPr="00994E56" w:rsidRDefault="00DD3A9D" w:rsidP="00D54C4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14:paraId="7302C754" w14:textId="22FB8F2B" w:rsidR="00DD3A9D" w:rsidRPr="00994E56" w:rsidRDefault="00DD3A9D" w:rsidP="00D54C4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47C604C3" w14:textId="4E9987FD" w:rsidR="00DD3A9D" w:rsidRPr="00994E56" w:rsidRDefault="00DD3A9D" w:rsidP="00D54C4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0.08</w:t>
            </w:r>
          </w:p>
        </w:tc>
        <w:tc>
          <w:tcPr>
            <w:tcW w:w="671" w:type="dxa"/>
            <w:vMerge w:val="restart"/>
            <w:vAlign w:val="center"/>
          </w:tcPr>
          <w:p w14:paraId="12B175E6" w14:textId="77777777" w:rsidR="00DD3A9D" w:rsidRPr="00994E56" w:rsidRDefault="00DD3A9D" w:rsidP="00D54C4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0.08</w:t>
            </w:r>
          </w:p>
        </w:tc>
        <w:tc>
          <w:tcPr>
            <w:tcW w:w="671" w:type="dxa"/>
            <w:vMerge w:val="restart"/>
            <w:vAlign w:val="center"/>
          </w:tcPr>
          <w:p w14:paraId="3D04AFDA" w14:textId="77777777" w:rsidR="00DD3A9D" w:rsidRPr="00994E56" w:rsidRDefault="00DD3A9D" w:rsidP="00D54C4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0.08</w:t>
            </w:r>
          </w:p>
        </w:tc>
        <w:tc>
          <w:tcPr>
            <w:tcW w:w="671" w:type="dxa"/>
            <w:vMerge w:val="restart"/>
            <w:vAlign w:val="center"/>
          </w:tcPr>
          <w:p w14:paraId="77DB19FB" w14:textId="77777777" w:rsidR="00DD3A9D" w:rsidRPr="00994E56" w:rsidRDefault="00DD3A9D" w:rsidP="00D54C4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0.08</w:t>
            </w:r>
          </w:p>
        </w:tc>
        <w:tc>
          <w:tcPr>
            <w:tcW w:w="851" w:type="dxa"/>
            <w:vMerge w:val="restart"/>
            <w:vAlign w:val="center"/>
          </w:tcPr>
          <w:p w14:paraId="2B809F95" w14:textId="77777777" w:rsidR="00DD3A9D" w:rsidRPr="00994E56" w:rsidRDefault="00DD3A9D" w:rsidP="00D54C4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076D21A" w14:textId="77777777" w:rsidR="00DD3A9D" w:rsidRPr="00994E56" w:rsidRDefault="00DD3A9D" w:rsidP="00D54C4A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DD3A9D" w:rsidRPr="00994E56" w14:paraId="4FED7D76" w14:textId="77777777" w:rsidTr="00DD3A9D">
        <w:tc>
          <w:tcPr>
            <w:tcW w:w="564" w:type="dxa"/>
            <w:vMerge/>
          </w:tcPr>
          <w:p w14:paraId="2AD46CA4" w14:textId="77777777" w:rsidR="00DD3A9D" w:rsidRPr="00994E56" w:rsidRDefault="00DD3A9D" w:rsidP="00DB09F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041" w:type="dxa"/>
            <w:vMerge/>
          </w:tcPr>
          <w:p w14:paraId="3258A85F" w14:textId="77777777" w:rsidR="00DD3A9D" w:rsidRPr="00994E56" w:rsidRDefault="00DD3A9D" w:rsidP="00DB09F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14:paraId="0E40015B" w14:textId="77777777" w:rsidR="00DD3A9D" w:rsidRPr="00994E56" w:rsidRDefault="00DD3A9D" w:rsidP="00DB09F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32" w:type="dxa"/>
            <w:vMerge/>
          </w:tcPr>
          <w:p w14:paraId="4880C66B" w14:textId="77777777" w:rsidR="00DD3A9D" w:rsidRPr="00994E56" w:rsidRDefault="00DD3A9D" w:rsidP="00DB09F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81" w:type="dxa"/>
          </w:tcPr>
          <w:p w14:paraId="0F48BFDB" w14:textId="77777777" w:rsidR="00DD3A9D" w:rsidRPr="00994E56" w:rsidRDefault="00DD3A9D" w:rsidP="000B20C5">
            <w:pPr>
              <w:spacing w:before="120" w:after="120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CCNVBX:</w:t>
            </w:r>
          </w:p>
          <w:p w14:paraId="74F4E4E2" w14:textId="77777777" w:rsidR="00DD3A9D" w:rsidRPr="00994E56" w:rsidRDefault="00DD3A9D" w:rsidP="000B20C5">
            <w:pPr>
              <w:spacing w:before="120" w:after="120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lastRenderedPageBreak/>
              <w:t>10/ATBX-NVBX</w:t>
            </w:r>
          </w:p>
        </w:tc>
        <w:tc>
          <w:tcPr>
            <w:tcW w:w="1401" w:type="dxa"/>
          </w:tcPr>
          <w:p w14:paraId="71FDB85F" w14:textId="77777777" w:rsidR="00DD3A9D" w:rsidRPr="00994E56" w:rsidRDefault="00DD3A9D" w:rsidP="00D54C4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lastRenderedPageBreak/>
              <w:t>15/10/2012</w:t>
            </w:r>
          </w:p>
        </w:tc>
        <w:tc>
          <w:tcPr>
            <w:tcW w:w="1304" w:type="dxa"/>
          </w:tcPr>
          <w:p w14:paraId="2D970189" w14:textId="77777777" w:rsidR="00DD3A9D" w:rsidRPr="00994E56" w:rsidRDefault="00DD3A9D" w:rsidP="00D54C4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 xml:space="preserve">Cục </w:t>
            </w:r>
            <w:r w:rsidRPr="00994E56">
              <w:rPr>
                <w:sz w:val="26"/>
                <w:szCs w:val="26"/>
              </w:rPr>
              <w:lastRenderedPageBreak/>
              <w:t>ATBXHN</w:t>
            </w:r>
          </w:p>
        </w:tc>
        <w:tc>
          <w:tcPr>
            <w:tcW w:w="707" w:type="dxa"/>
            <w:vMerge/>
          </w:tcPr>
          <w:p w14:paraId="2D1A1E4C" w14:textId="77777777" w:rsidR="00DD3A9D" w:rsidRPr="00994E56" w:rsidRDefault="00DD3A9D" w:rsidP="00DB09F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11B1AE87" w14:textId="2D36DF1D" w:rsidR="00DD3A9D" w:rsidRPr="00994E56" w:rsidRDefault="00DD3A9D" w:rsidP="00DB09F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80" w:type="dxa"/>
            <w:vMerge/>
          </w:tcPr>
          <w:p w14:paraId="1522A356" w14:textId="4CA5DA3A" w:rsidR="00DD3A9D" w:rsidRPr="00994E56" w:rsidRDefault="00DD3A9D" w:rsidP="00DB09F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71" w:type="dxa"/>
            <w:vMerge/>
          </w:tcPr>
          <w:p w14:paraId="6CE0E76A" w14:textId="77777777" w:rsidR="00DD3A9D" w:rsidRPr="00994E56" w:rsidRDefault="00DD3A9D" w:rsidP="00DB09F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71" w:type="dxa"/>
            <w:vMerge/>
          </w:tcPr>
          <w:p w14:paraId="0B1AD129" w14:textId="77777777" w:rsidR="00DD3A9D" w:rsidRPr="00994E56" w:rsidRDefault="00DD3A9D" w:rsidP="00DB09F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71" w:type="dxa"/>
            <w:vMerge/>
          </w:tcPr>
          <w:p w14:paraId="1ED6CAEB" w14:textId="77777777" w:rsidR="00DD3A9D" w:rsidRPr="00994E56" w:rsidRDefault="00DD3A9D" w:rsidP="00DB09F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3133559D" w14:textId="77777777" w:rsidR="00DD3A9D" w:rsidRPr="00994E56" w:rsidRDefault="00DD3A9D" w:rsidP="00DB09F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19684360" w14:textId="77777777" w:rsidR="00DD3A9D" w:rsidRPr="00994E56" w:rsidRDefault="00DD3A9D" w:rsidP="00DB09F5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6B6690" w:rsidRPr="00994E56" w14:paraId="1CE395F5" w14:textId="77777777" w:rsidTr="00DD3A9D">
        <w:tc>
          <w:tcPr>
            <w:tcW w:w="564" w:type="dxa"/>
          </w:tcPr>
          <w:p w14:paraId="4144C596" w14:textId="61FC8A5B" w:rsidR="006B6690" w:rsidRPr="00994E56" w:rsidRDefault="006B6690" w:rsidP="00DB09F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041" w:type="dxa"/>
          </w:tcPr>
          <w:p w14:paraId="065CE1E3" w14:textId="0D140C96" w:rsidR="006B6690" w:rsidRPr="00994E56" w:rsidRDefault="006B6690" w:rsidP="00DB09F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…..</w:t>
            </w:r>
          </w:p>
        </w:tc>
        <w:tc>
          <w:tcPr>
            <w:tcW w:w="1401" w:type="dxa"/>
          </w:tcPr>
          <w:p w14:paraId="34528580" w14:textId="77777777" w:rsidR="006B6690" w:rsidRPr="00994E56" w:rsidRDefault="006B6690" w:rsidP="00DB09F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14:paraId="5CD856A4" w14:textId="77777777" w:rsidR="006B6690" w:rsidRPr="00994E56" w:rsidRDefault="006B6690" w:rsidP="00DB09F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81" w:type="dxa"/>
          </w:tcPr>
          <w:p w14:paraId="7280B4EE" w14:textId="77777777" w:rsidR="006B6690" w:rsidRPr="00994E56" w:rsidRDefault="006B6690" w:rsidP="000B20C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01" w:type="dxa"/>
          </w:tcPr>
          <w:p w14:paraId="4EAA091E" w14:textId="77777777" w:rsidR="006B6690" w:rsidRPr="00994E56" w:rsidRDefault="006B6690" w:rsidP="00D54C4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</w:tcPr>
          <w:p w14:paraId="6C2CAB13" w14:textId="77777777" w:rsidR="006B6690" w:rsidRPr="00994E56" w:rsidRDefault="006B6690" w:rsidP="00D54C4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</w:tcPr>
          <w:p w14:paraId="08ABD651" w14:textId="77777777" w:rsidR="006B6690" w:rsidRPr="00994E56" w:rsidRDefault="006B6690" w:rsidP="00DB09F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43498FCE" w14:textId="77777777" w:rsidR="006B6690" w:rsidRPr="00994E56" w:rsidRDefault="006B6690" w:rsidP="00DB09F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14:paraId="781EBC62" w14:textId="77777777" w:rsidR="006B6690" w:rsidRPr="00994E56" w:rsidRDefault="006B6690" w:rsidP="00DB09F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14:paraId="4E2DE0AE" w14:textId="77777777" w:rsidR="006B6690" w:rsidRPr="00994E56" w:rsidRDefault="006B6690" w:rsidP="00DB09F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14:paraId="51114E66" w14:textId="77777777" w:rsidR="006B6690" w:rsidRPr="00994E56" w:rsidRDefault="006B6690" w:rsidP="00DB09F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71" w:type="dxa"/>
          </w:tcPr>
          <w:p w14:paraId="1FF97B12" w14:textId="77777777" w:rsidR="006B6690" w:rsidRPr="00994E56" w:rsidRDefault="006B6690" w:rsidP="00DB09F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0F3171D" w14:textId="77777777" w:rsidR="006B6690" w:rsidRPr="00994E56" w:rsidRDefault="006B6690" w:rsidP="00DB09F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8CA8881" w14:textId="77777777" w:rsidR="006B6690" w:rsidRPr="00994E56" w:rsidRDefault="006B6690" w:rsidP="00DB09F5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14:paraId="5643C908" w14:textId="7FF50020" w:rsidR="00A66AED" w:rsidRPr="00994E56" w:rsidRDefault="004D38C2" w:rsidP="00DB09F5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5870D7" w:rsidRPr="00994E56">
        <w:rPr>
          <w:b/>
          <w:sz w:val="26"/>
          <w:szCs w:val="26"/>
        </w:rPr>
        <w:t xml:space="preserve">.2. Thống kê </w:t>
      </w:r>
      <w:r w:rsidR="009C3875" w:rsidRPr="00994E56">
        <w:rPr>
          <w:b/>
          <w:sz w:val="26"/>
          <w:szCs w:val="26"/>
        </w:rPr>
        <w:t>thiết bị bức xạ, nguồn phóng xạ</w:t>
      </w:r>
    </w:p>
    <w:p w14:paraId="018409F5" w14:textId="6EE5A161" w:rsidR="005870D7" w:rsidRPr="00994E56" w:rsidRDefault="004D38C2" w:rsidP="00DB09F5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2751C9" w:rsidRPr="00994E56">
        <w:rPr>
          <w:b/>
          <w:sz w:val="26"/>
          <w:szCs w:val="26"/>
        </w:rPr>
        <w:t xml:space="preserve">.2.1. Thiết bị </w:t>
      </w:r>
      <w:r w:rsidR="00A975B0" w:rsidRPr="00994E56">
        <w:rPr>
          <w:b/>
          <w:sz w:val="26"/>
          <w:szCs w:val="26"/>
        </w:rPr>
        <w:t>bức</w:t>
      </w:r>
      <w:r w:rsidR="002751C9" w:rsidRPr="00994E56">
        <w:rPr>
          <w:b/>
          <w:sz w:val="26"/>
          <w:szCs w:val="26"/>
        </w:rPr>
        <w:t xml:space="preserve"> xạ không chứa nguồn phóng xạ</w:t>
      </w:r>
    </w:p>
    <w:tbl>
      <w:tblPr>
        <w:tblStyle w:val="TableGrid"/>
        <w:tblW w:w="14782" w:type="dxa"/>
        <w:tblLook w:val="04A0" w:firstRow="1" w:lastRow="0" w:firstColumn="1" w:lastColumn="0" w:noHBand="0" w:noVBand="1"/>
      </w:tblPr>
      <w:tblGrid>
        <w:gridCol w:w="563"/>
        <w:gridCol w:w="1246"/>
        <w:gridCol w:w="1110"/>
        <w:gridCol w:w="1745"/>
        <w:gridCol w:w="1074"/>
        <w:gridCol w:w="1600"/>
        <w:gridCol w:w="1701"/>
        <w:gridCol w:w="1559"/>
        <w:gridCol w:w="1632"/>
        <w:gridCol w:w="1276"/>
        <w:gridCol w:w="1276"/>
      </w:tblGrid>
      <w:tr w:rsidR="001F3532" w:rsidRPr="00994E56" w14:paraId="0A19CEFA" w14:textId="34BED8B6" w:rsidTr="00955247">
        <w:tc>
          <w:tcPr>
            <w:tcW w:w="0" w:type="auto"/>
            <w:vAlign w:val="center"/>
          </w:tcPr>
          <w:p w14:paraId="417EAB82" w14:textId="77777777" w:rsidR="001F3532" w:rsidRPr="00994E56" w:rsidRDefault="001F3532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246" w:type="dxa"/>
            <w:vAlign w:val="center"/>
          </w:tcPr>
          <w:p w14:paraId="33867A36" w14:textId="77777777" w:rsidR="001F3532" w:rsidRPr="00994E56" w:rsidRDefault="001F3532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Loại thiết bị</w:t>
            </w:r>
          </w:p>
        </w:tc>
        <w:tc>
          <w:tcPr>
            <w:tcW w:w="1110" w:type="dxa"/>
            <w:vAlign w:val="center"/>
          </w:tcPr>
          <w:p w14:paraId="490B42B5" w14:textId="77777777" w:rsidR="001F3532" w:rsidRPr="00994E56" w:rsidRDefault="001F3532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Models, sêri</w:t>
            </w:r>
          </w:p>
        </w:tc>
        <w:tc>
          <w:tcPr>
            <w:tcW w:w="1745" w:type="dxa"/>
            <w:vAlign w:val="center"/>
          </w:tcPr>
          <w:p w14:paraId="4F04C1D4" w14:textId="77777777" w:rsidR="001F3532" w:rsidRPr="00994E56" w:rsidRDefault="001F3532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Hãng, nước sản xuất</w:t>
            </w:r>
          </w:p>
        </w:tc>
        <w:tc>
          <w:tcPr>
            <w:tcW w:w="0" w:type="auto"/>
            <w:vAlign w:val="center"/>
          </w:tcPr>
          <w:p w14:paraId="4FED514C" w14:textId="0CBD0B17" w:rsidR="001F3532" w:rsidRPr="00994E56" w:rsidRDefault="001F3532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Số giấy phép</w:t>
            </w:r>
          </w:p>
        </w:tc>
        <w:tc>
          <w:tcPr>
            <w:tcW w:w="1600" w:type="dxa"/>
            <w:vAlign w:val="center"/>
          </w:tcPr>
          <w:p w14:paraId="5E54B829" w14:textId="4B5F2D99" w:rsidR="001F3532" w:rsidRPr="00994E56" w:rsidRDefault="001F3532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Ngày cấp của giấy phép</w:t>
            </w:r>
          </w:p>
        </w:tc>
        <w:tc>
          <w:tcPr>
            <w:tcW w:w="1701" w:type="dxa"/>
            <w:vAlign w:val="center"/>
          </w:tcPr>
          <w:p w14:paraId="7329D7C8" w14:textId="1D6521EC" w:rsidR="001F3532" w:rsidRPr="00994E56" w:rsidRDefault="001F3532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Ngày hết hạn của giấy phép</w:t>
            </w:r>
          </w:p>
        </w:tc>
        <w:tc>
          <w:tcPr>
            <w:tcW w:w="1559" w:type="dxa"/>
            <w:vAlign w:val="center"/>
          </w:tcPr>
          <w:p w14:paraId="29820A87" w14:textId="4BD31E52" w:rsidR="001F3532" w:rsidRPr="00994E56" w:rsidRDefault="001F3532" w:rsidP="00DE4F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Tình trạng sử dụng</w:t>
            </w:r>
          </w:p>
        </w:tc>
        <w:tc>
          <w:tcPr>
            <w:tcW w:w="1632" w:type="dxa"/>
            <w:vAlign w:val="center"/>
          </w:tcPr>
          <w:p w14:paraId="0DAF9019" w14:textId="6F0B8614" w:rsidR="001F3532" w:rsidRPr="009B6CC9" w:rsidRDefault="001F3532" w:rsidP="009B6CC9">
            <w:pPr>
              <w:jc w:val="center"/>
              <w:rPr>
                <w:b/>
                <w:bCs/>
                <w:sz w:val="26"/>
                <w:szCs w:val="26"/>
              </w:rPr>
            </w:pPr>
            <w:r w:rsidRPr="009B6CC9">
              <w:rPr>
                <w:b/>
                <w:bCs/>
                <w:sz w:val="26"/>
                <w:szCs w:val="26"/>
              </w:rPr>
              <w:t>Kiểm tra chất lượng thiết bị</w:t>
            </w:r>
          </w:p>
        </w:tc>
        <w:tc>
          <w:tcPr>
            <w:tcW w:w="1276" w:type="dxa"/>
            <w:vAlign w:val="center"/>
          </w:tcPr>
          <w:p w14:paraId="7F760FC5" w14:textId="66B2C63C" w:rsidR="001F3532" w:rsidRPr="009B6CC9" w:rsidRDefault="001F3532" w:rsidP="009B6CC9">
            <w:pPr>
              <w:jc w:val="center"/>
              <w:rPr>
                <w:b/>
                <w:sz w:val="26"/>
                <w:szCs w:val="26"/>
              </w:rPr>
            </w:pPr>
            <w:r w:rsidRPr="009B6CC9">
              <w:rPr>
                <w:b/>
                <w:bCs/>
                <w:sz w:val="26"/>
                <w:szCs w:val="26"/>
              </w:rPr>
              <w:t>Kiểm xạ khu vực làm việc</w:t>
            </w:r>
          </w:p>
        </w:tc>
        <w:tc>
          <w:tcPr>
            <w:tcW w:w="1276" w:type="dxa"/>
            <w:vAlign w:val="center"/>
          </w:tcPr>
          <w:p w14:paraId="188C7FC2" w14:textId="1E10D394" w:rsidR="001F3532" w:rsidRPr="009B6CC9" w:rsidRDefault="001F3532" w:rsidP="001F353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Vị trí lắp đặt</w:t>
            </w:r>
          </w:p>
        </w:tc>
      </w:tr>
      <w:tr w:rsidR="001F3532" w:rsidRPr="00994E56" w14:paraId="6632AA36" w14:textId="610DED72" w:rsidTr="00955247">
        <w:tc>
          <w:tcPr>
            <w:tcW w:w="0" w:type="auto"/>
            <w:vAlign w:val="center"/>
          </w:tcPr>
          <w:p w14:paraId="1B2609D1" w14:textId="77777777" w:rsidR="001F3532" w:rsidRPr="00994E56" w:rsidRDefault="001F3532" w:rsidP="00DE4F5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1</w:t>
            </w:r>
          </w:p>
        </w:tc>
        <w:tc>
          <w:tcPr>
            <w:tcW w:w="1246" w:type="dxa"/>
            <w:vAlign w:val="center"/>
          </w:tcPr>
          <w:p w14:paraId="1D5344DC" w14:textId="19DEAAEC" w:rsidR="001F3532" w:rsidRPr="00994E56" w:rsidRDefault="001F3532" w:rsidP="00D54C4A">
            <w:pPr>
              <w:spacing w:before="120" w:after="120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Máy phát tia X</w:t>
            </w:r>
          </w:p>
        </w:tc>
        <w:tc>
          <w:tcPr>
            <w:tcW w:w="1110" w:type="dxa"/>
          </w:tcPr>
          <w:p w14:paraId="1E856CAA" w14:textId="77777777" w:rsidR="001F3532" w:rsidRPr="00994E56" w:rsidRDefault="001F3532" w:rsidP="00D54C4A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45" w:type="dxa"/>
          </w:tcPr>
          <w:p w14:paraId="2DC3F89C" w14:textId="77777777" w:rsidR="001F3532" w:rsidRPr="00994E56" w:rsidRDefault="001F3532" w:rsidP="00D54C4A">
            <w:pPr>
              <w:rPr>
                <w:sz w:val="26"/>
                <w:szCs w:val="26"/>
              </w:rPr>
            </w:pPr>
          </w:p>
          <w:p w14:paraId="52253CA2" w14:textId="77777777" w:rsidR="001F3532" w:rsidRPr="00994E56" w:rsidRDefault="001F3532" w:rsidP="00D54C4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0F54BCF5" w14:textId="77777777" w:rsidR="001F3532" w:rsidRPr="00994E56" w:rsidRDefault="001F3532" w:rsidP="00D54C4A">
            <w:pPr>
              <w:rPr>
                <w:b/>
                <w:sz w:val="26"/>
                <w:szCs w:val="26"/>
              </w:rPr>
            </w:pPr>
          </w:p>
        </w:tc>
        <w:tc>
          <w:tcPr>
            <w:tcW w:w="1600" w:type="dxa"/>
          </w:tcPr>
          <w:p w14:paraId="40E1B01C" w14:textId="77777777" w:rsidR="001F3532" w:rsidRPr="00994E56" w:rsidRDefault="001F3532" w:rsidP="00D54C4A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2D2E0959" w14:textId="77777777" w:rsidR="001F3532" w:rsidRPr="00994E56" w:rsidRDefault="001F3532" w:rsidP="00D54C4A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97944A8" w14:textId="2747FA29" w:rsidR="001F3532" w:rsidRPr="00994E56" w:rsidRDefault="001F3532" w:rsidP="00D54C4A">
            <w:pPr>
              <w:rPr>
                <w:b/>
                <w:sz w:val="26"/>
                <w:szCs w:val="26"/>
              </w:rPr>
            </w:pPr>
          </w:p>
        </w:tc>
        <w:tc>
          <w:tcPr>
            <w:tcW w:w="1632" w:type="dxa"/>
          </w:tcPr>
          <w:p w14:paraId="2F9F7D8F" w14:textId="77777777" w:rsidR="001F3532" w:rsidRPr="00994E56" w:rsidRDefault="001F3532" w:rsidP="00D54C4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38EE3A6B" w14:textId="77777777" w:rsidR="001F3532" w:rsidRPr="00994E56" w:rsidRDefault="001F3532" w:rsidP="00D54C4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6E5B228D" w14:textId="77777777" w:rsidR="001F3532" w:rsidRPr="00994E56" w:rsidRDefault="001F3532" w:rsidP="00D54C4A">
            <w:pPr>
              <w:rPr>
                <w:b/>
                <w:sz w:val="26"/>
                <w:szCs w:val="26"/>
              </w:rPr>
            </w:pPr>
          </w:p>
        </w:tc>
      </w:tr>
      <w:tr w:rsidR="001F3532" w:rsidRPr="00994E56" w14:paraId="5F161DAB" w14:textId="394969E4" w:rsidTr="00955247">
        <w:tc>
          <w:tcPr>
            <w:tcW w:w="0" w:type="auto"/>
            <w:vAlign w:val="center"/>
          </w:tcPr>
          <w:p w14:paraId="40B8D8D9" w14:textId="77777777" w:rsidR="001F3532" w:rsidRPr="00994E56" w:rsidRDefault="001F3532" w:rsidP="00DE4F5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2</w:t>
            </w:r>
          </w:p>
        </w:tc>
        <w:tc>
          <w:tcPr>
            <w:tcW w:w="1246" w:type="dxa"/>
            <w:vAlign w:val="center"/>
          </w:tcPr>
          <w:p w14:paraId="0E63C0A5" w14:textId="77777777" w:rsidR="001F3532" w:rsidRPr="00994E56" w:rsidRDefault="001F3532" w:rsidP="00D54C4A">
            <w:pPr>
              <w:spacing w:before="120" w:after="120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Máy phát tia X</w:t>
            </w:r>
          </w:p>
        </w:tc>
        <w:tc>
          <w:tcPr>
            <w:tcW w:w="1110" w:type="dxa"/>
          </w:tcPr>
          <w:p w14:paraId="23E23C2E" w14:textId="77777777" w:rsidR="001F3532" w:rsidRPr="00994E56" w:rsidRDefault="001F3532" w:rsidP="00D54C4A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45" w:type="dxa"/>
          </w:tcPr>
          <w:p w14:paraId="39FE6EA3" w14:textId="77777777" w:rsidR="001F3532" w:rsidRPr="00994E56" w:rsidRDefault="001F3532" w:rsidP="00D54C4A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043042C5" w14:textId="77777777" w:rsidR="001F3532" w:rsidRPr="00994E56" w:rsidRDefault="001F3532" w:rsidP="00D54C4A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00" w:type="dxa"/>
          </w:tcPr>
          <w:p w14:paraId="4A7E43C0" w14:textId="77777777" w:rsidR="001F3532" w:rsidRPr="00994E56" w:rsidRDefault="001F3532" w:rsidP="00D54C4A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8FA01D3" w14:textId="77777777" w:rsidR="001F3532" w:rsidRPr="00994E56" w:rsidRDefault="001F3532" w:rsidP="00D54C4A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6F8611A1" w14:textId="5A2979BE" w:rsidR="001F3532" w:rsidRPr="00994E56" w:rsidRDefault="001F3532" w:rsidP="00D54C4A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32" w:type="dxa"/>
          </w:tcPr>
          <w:p w14:paraId="71D0BC64" w14:textId="77777777" w:rsidR="001F3532" w:rsidRPr="00994E56" w:rsidRDefault="001F3532" w:rsidP="00D54C4A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164F4FF7" w14:textId="77777777" w:rsidR="001F3532" w:rsidRPr="00994E56" w:rsidRDefault="001F3532" w:rsidP="00D54C4A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070349B" w14:textId="77777777" w:rsidR="001F3532" w:rsidRPr="00994E56" w:rsidRDefault="001F3532" w:rsidP="00D54C4A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1F3532" w:rsidRPr="00994E56" w14:paraId="343FD443" w14:textId="7B9F03E8" w:rsidTr="00955247">
        <w:tc>
          <w:tcPr>
            <w:tcW w:w="0" w:type="auto"/>
          </w:tcPr>
          <w:p w14:paraId="6E7D2281" w14:textId="06E338B0" w:rsidR="001F3532" w:rsidRPr="00994E56" w:rsidRDefault="001F3532" w:rsidP="00764790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3</w:t>
            </w:r>
          </w:p>
        </w:tc>
        <w:tc>
          <w:tcPr>
            <w:tcW w:w="1246" w:type="dxa"/>
          </w:tcPr>
          <w:p w14:paraId="51A19298" w14:textId="56026D96" w:rsidR="001F3532" w:rsidRPr="00994E56" w:rsidRDefault="001F3532" w:rsidP="00764790">
            <w:pPr>
              <w:spacing w:before="120" w:after="120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...</w:t>
            </w:r>
          </w:p>
        </w:tc>
        <w:tc>
          <w:tcPr>
            <w:tcW w:w="1110" w:type="dxa"/>
          </w:tcPr>
          <w:p w14:paraId="3E81A211" w14:textId="77777777" w:rsidR="001F3532" w:rsidRPr="00994E56" w:rsidRDefault="001F3532" w:rsidP="0076479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45" w:type="dxa"/>
          </w:tcPr>
          <w:p w14:paraId="5F1D4BC5" w14:textId="77777777" w:rsidR="001F3532" w:rsidRPr="00994E56" w:rsidRDefault="001F3532" w:rsidP="0076479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580FB008" w14:textId="77777777" w:rsidR="001F3532" w:rsidRPr="00994E56" w:rsidRDefault="001F3532" w:rsidP="0076479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00" w:type="dxa"/>
          </w:tcPr>
          <w:p w14:paraId="6CE102F6" w14:textId="77777777" w:rsidR="001F3532" w:rsidRPr="00994E56" w:rsidRDefault="001F3532" w:rsidP="0076479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F3B9254" w14:textId="77777777" w:rsidR="001F3532" w:rsidRPr="00994E56" w:rsidRDefault="001F3532" w:rsidP="0076479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9FF0AAB" w14:textId="5A24FD21" w:rsidR="001F3532" w:rsidRPr="00994E56" w:rsidRDefault="001F3532" w:rsidP="0076479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32" w:type="dxa"/>
          </w:tcPr>
          <w:p w14:paraId="55BCCE17" w14:textId="77777777" w:rsidR="001F3532" w:rsidRPr="00994E56" w:rsidRDefault="001F3532" w:rsidP="0076479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4305385" w14:textId="77777777" w:rsidR="001F3532" w:rsidRPr="00994E56" w:rsidRDefault="001F3532" w:rsidP="0076479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1E65E72D" w14:textId="77777777" w:rsidR="001F3532" w:rsidRPr="00994E56" w:rsidRDefault="001F3532" w:rsidP="00764790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14:paraId="0FBEEB7B" w14:textId="4454E685" w:rsidR="00A975B0" w:rsidRPr="00994E56" w:rsidRDefault="004D38C2" w:rsidP="00307908">
      <w:pPr>
        <w:spacing w:before="240" w:after="120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A975B0" w:rsidRPr="00994E56">
        <w:rPr>
          <w:b/>
          <w:sz w:val="26"/>
          <w:szCs w:val="26"/>
        </w:rPr>
        <w:t>.2.2. Thiết bị bức xạ chứa nguồn phóng xạ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1252"/>
        <w:gridCol w:w="1177"/>
        <w:gridCol w:w="1116"/>
        <w:gridCol w:w="1678"/>
        <w:gridCol w:w="1068"/>
        <w:gridCol w:w="1608"/>
        <w:gridCol w:w="1529"/>
        <w:gridCol w:w="1350"/>
        <w:gridCol w:w="940"/>
        <w:gridCol w:w="1206"/>
        <w:gridCol w:w="1294"/>
      </w:tblGrid>
      <w:tr w:rsidR="00994E56" w:rsidRPr="00994E56" w14:paraId="560F4412" w14:textId="77777777" w:rsidTr="00DE4F5D">
        <w:tc>
          <w:tcPr>
            <w:tcW w:w="0" w:type="auto"/>
            <w:vAlign w:val="center"/>
          </w:tcPr>
          <w:p w14:paraId="2A5C78B2" w14:textId="77777777" w:rsidR="00A975B0" w:rsidRPr="00994E56" w:rsidRDefault="00A975B0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0" w:type="auto"/>
            <w:vAlign w:val="center"/>
          </w:tcPr>
          <w:p w14:paraId="388F022E" w14:textId="77777777" w:rsidR="00A975B0" w:rsidRPr="00994E56" w:rsidRDefault="00A975B0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Tên đồng vị phóng xạ</w:t>
            </w:r>
          </w:p>
        </w:tc>
        <w:tc>
          <w:tcPr>
            <w:tcW w:w="0" w:type="auto"/>
            <w:vAlign w:val="center"/>
          </w:tcPr>
          <w:p w14:paraId="61537D6B" w14:textId="77777777" w:rsidR="00A975B0" w:rsidRPr="00994E56" w:rsidRDefault="00A975B0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Models nguồn</w:t>
            </w:r>
          </w:p>
        </w:tc>
        <w:tc>
          <w:tcPr>
            <w:tcW w:w="0" w:type="auto"/>
            <w:vAlign w:val="center"/>
          </w:tcPr>
          <w:p w14:paraId="5AFF627D" w14:textId="77777777" w:rsidR="00A975B0" w:rsidRPr="00994E56" w:rsidRDefault="00A975B0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Số series nguồn</w:t>
            </w:r>
          </w:p>
        </w:tc>
        <w:tc>
          <w:tcPr>
            <w:tcW w:w="0" w:type="auto"/>
            <w:vAlign w:val="center"/>
          </w:tcPr>
          <w:p w14:paraId="12722F7A" w14:textId="77777777" w:rsidR="00A975B0" w:rsidRPr="00994E56" w:rsidRDefault="00A975B0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Hoạt độ, ngày xác định</w:t>
            </w:r>
          </w:p>
        </w:tc>
        <w:tc>
          <w:tcPr>
            <w:tcW w:w="0" w:type="auto"/>
            <w:vAlign w:val="center"/>
          </w:tcPr>
          <w:p w14:paraId="41941B89" w14:textId="77777777" w:rsidR="00A975B0" w:rsidRPr="00994E56" w:rsidRDefault="00A975B0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Mục đích sử dụng</w:t>
            </w:r>
          </w:p>
        </w:tc>
        <w:tc>
          <w:tcPr>
            <w:tcW w:w="0" w:type="auto"/>
            <w:vAlign w:val="center"/>
          </w:tcPr>
          <w:p w14:paraId="69F123CB" w14:textId="77777777" w:rsidR="00A975B0" w:rsidRPr="00994E56" w:rsidRDefault="00A975B0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Đang sử dụng/Lưu giữ</w:t>
            </w:r>
          </w:p>
        </w:tc>
        <w:tc>
          <w:tcPr>
            <w:tcW w:w="0" w:type="auto"/>
            <w:vAlign w:val="center"/>
          </w:tcPr>
          <w:p w14:paraId="62F71875" w14:textId="77777777" w:rsidR="00A975B0" w:rsidRPr="00994E56" w:rsidRDefault="00A975B0" w:rsidP="00DE4F5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Model, seri thiết bị chứa nguồn</w:t>
            </w:r>
          </w:p>
        </w:tc>
        <w:tc>
          <w:tcPr>
            <w:tcW w:w="0" w:type="auto"/>
            <w:vAlign w:val="center"/>
          </w:tcPr>
          <w:p w14:paraId="3C72280E" w14:textId="77777777" w:rsidR="00A975B0" w:rsidRPr="00994E56" w:rsidRDefault="00A975B0" w:rsidP="00DE4F5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Nơi tiến hành công việc bức xạ</w:t>
            </w:r>
          </w:p>
        </w:tc>
        <w:tc>
          <w:tcPr>
            <w:tcW w:w="0" w:type="auto"/>
            <w:vAlign w:val="center"/>
          </w:tcPr>
          <w:p w14:paraId="02777BFA" w14:textId="77777777" w:rsidR="00A975B0" w:rsidRPr="00994E56" w:rsidRDefault="00A975B0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Số giấy phép</w:t>
            </w:r>
          </w:p>
        </w:tc>
        <w:tc>
          <w:tcPr>
            <w:tcW w:w="0" w:type="auto"/>
            <w:vAlign w:val="center"/>
          </w:tcPr>
          <w:p w14:paraId="3CDBE5F6" w14:textId="77777777" w:rsidR="00A975B0" w:rsidRPr="00994E56" w:rsidRDefault="00A975B0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Ngày cấp của giấy phép</w:t>
            </w:r>
          </w:p>
        </w:tc>
        <w:tc>
          <w:tcPr>
            <w:tcW w:w="0" w:type="auto"/>
            <w:vAlign w:val="center"/>
          </w:tcPr>
          <w:p w14:paraId="5B11D46D" w14:textId="77777777" w:rsidR="00A975B0" w:rsidRPr="00994E56" w:rsidRDefault="00A975B0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Ngày hết hạn của giấy phép</w:t>
            </w:r>
          </w:p>
        </w:tc>
      </w:tr>
      <w:tr w:rsidR="00994E56" w:rsidRPr="00994E56" w14:paraId="4D5AFD72" w14:textId="77777777" w:rsidTr="00DE4F5D">
        <w:tc>
          <w:tcPr>
            <w:tcW w:w="0" w:type="auto"/>
            <w:vAlign w:val="center"/>
          </w:tcPr>
          <w:p w14:paraId="22B344A7" w14:textId="77777777" w:rsidR="00A975B0" w:rsidRPr="00994E56" w:rsidRDefault="00A975B0" w:rsidP="00A975B0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14:paraId="525D738A" w14:textId="77777777" w:rsidR="00A975B0" w:rsidRPr="00994E56" w:rsidRDefault="00A975B0" w:rsidP="00DE4F5D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Co-60</w:t>
            </w:r>
          </w:p>
        </w:tc>
        <w:tc>
          <w:tcPr>
            <w:tcW w:w="0" w:type="auto"/>
            <w:vAlign w:val="center"/>
          </w:tcPr>
          <w:p w14:paraId="662649CD" w14:textId="77777777" w:rsidR="00A975B0" w:rsidRPr="00994E56" w:rsidRDefault="00A975B0" w:rsidP="00DE4F5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5EA210D" w14:textId="77777777" w:rsidR="00A975B0" w:rsidRPr="00994E56" w:rsidRDefault="00A975B0" w:rsidP="00DE4F5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202D8EC" w14:textId="77777777" w:rsidR="00A975B0" w:rsidRPr="00994E56" w:rsidRDefault="00A975B0" w:rsidP="00DE4F5D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100 mCi</w:t>
            </w:r>
          </w:p>
          <w:p w14:paraId="2248B07A" w14:textId="0DEBDA50" w:rsidR="00A975B0" w:rsidRPr="00994E56" w:rsidRDefault="00A975B0" w:rsidP="00DE4F5D">
            <w:pPr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01/01/</w:t>
            </w:r>
            <w:r w:rsidR="002E6EC8" w:rsidRPr="00994E56">
              <w:rPr>
                <w:sz w:val="26"/>
                <w:szCs w:val="26"/>
              </w:rPr>
              <w:t>2020</w:t>
            </w:r>
          </w:p>
        </w:tc>
        <w:tc>
          <w:tcPr>
            <w:tcW w:w="0" w:type="auto"/>
            <w:vAlign w:val="center"/>
          </w:tcPr>
          <w:p w14:paraId="59A6EA85" w14:textId="77777777" w:rsidR="00A975B0" w:rsidRPr="00994E56" w:rsidRDefault="000D0ED1" w:rsidP="00DE4F5D">
            <w:pPr>
              <w:spacing w:before="120" w:after="120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Đo mức</w:t>
            </w:r>
          </w:p>
        </w:tc>
        <w:tc>
          <w:tcPr>
            <w:tcW w:w="0" w:type="auto"/>
            <w:vAlign w:val="center"/>
          </w:tcPr>
          <w:p w14:paraId="737FE4FA" w14:textId="77777777" w:rsidR="00A975B0" w:rsidRPr="00994E56" w:rsidRDefault="000D0ED1" w:rsidP="00DE4F5D">
            <w:pPr>
              <w:spacing w:before="120" w:after="120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Đang sử dụng</w:t>
            </w:r>
          </w:p>
        </w:tc>
        <w:tc>
          <w:tcPr>
            <w:tcW w:w="0" w:type="auto"/>
            <w:vAlign w:val="center"/>
          </w:tcPr>
          <w:p w14:paraId="0C8043E8" w14:textId="77777777" w:rsidR="00A975B0" w:rsidRPr="00994E56" w:rsidRDefault="00A975B0" w:rsidP="00DE4F5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FB9E324" w14:textId="77777777" w:rsidR="00A975B0" w:rsidRPr="00994E56" w:rsidRDefault="00A975B0" w:rsidP="00DE4F5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94B96FA" w14:textId="77777777" w:rsidR="00A975B0" w:rsidRPr="00994E56" w:rsidRDefault="00A975B0" w:rsidP="00DE4F5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3EB9F75" w14:textId="77777777" w:rsidR="00A975B0" w:rsidRPr="00994E56" w:rsidRDefault="00A975B0" w:rsidP="00DE4F5D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1510C8A" w14:textId="77777777" w:rsidR="00A975B0" w:rsidRPr="00994E56" w:rsidRDefault="00A975B0" w:rsidP="00DE4F5D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975B0" w:rsidRPr="00994E56" w14:paraId="78F93225" w14:textId="77777777" w:rsidTr="00DE4F5D">
        <w:tc>
          <w:tcPr>
            <w:tcW w:w="0" w:type="auto"/>
          </w:tcPr>
          <w:p w14:paraId="36B9ED3C" w14:textId="76BBC4E3" w:rsidR="00A975B0" w:rsidRPr="00994E56" w:rsidRDefault="00D54C4A" w:rsidP="00D54C4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15CEE314" w14:textId="1C7D1D8C" w:rsidR="00A975B0" w:rsidRPr="00994E56" w:rsidRDefault="00D54C4A" w:rsidP="00A975B0">
            <w:pPr>
              <w:spacing w:before="120" w:after="120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...</w:t>
            </w:r>
          </w:p>
        </w:tc>
        <w:tc>
          <w:tcPr>
            <w:tcW w:w="0" w:type="auto"/>
          </w:tcPr>
          <w:p w14:paraId="3CEA264C" w14:textId="77777777" w:rsidR="00A975B0" w:rsidRPr="00994E56" w:rsidRDefault="00A975B0" w:rsidP="00A975B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7DCBF5A4" w14:textId="77777777" w:rsidR="00A975B0" w:rsidRPr="00994E56" w:rsidRDefault="00A975B0" w:rsidP="00A975B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149B9216" w14:textId="77777777" w:rsidR="00A975B0" w:rsidRPr="00994E56" w:rsidRDefault="00A975B0" w:rsidP="00A975B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2F40130F" w14:textId="77777777" w:rsidR="00A975B0" w:rsidRPr="00994E56" w:rsidRDefault="00A975B0" w:rsidP="00A975B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482801B6" w14:textId="77777777" w:rsidR="00A975B0" w:rsidRPr="00994E56" w:rsidRDefault="00A975B0" w:rsidP="00A975B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41D68619" w14:textId="77777777" w:rsidR="00A975B0" w:rsidRPr="00994E56" w:rsidRDefault="00A975B0" w:rsidP="00A975B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5DE344E6" w14:textId="77777777" w:rsidR="00A975B0" w:rsidRPr="00994E56" w:rsidRDefault="00A975B0" w:rsidP="00A975B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72D700E5" w14:textId="77777777" w:rsidR="00A975B0" w:rsidRPr="00994E56" w:rsidRDefault="00A975B0" w:rsidP="00A975B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3D4A4D20" w14:textId="77777777" w:rsidR="00A975B0" w:rsidRPr="00994E56" w:rsidRDefault="00A975B0" w:rsidP="00A975B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667D88E2" w14:textId="77777777" w:rsidR="00A975B0" w:rsidRPr="00994E56" w:rsidRDefault="00A975B0" w:rsidP="00A975B0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14:paraId="27D25975" w14:textId="77777777" w:rsidR="00955247" w:rsidRDefault="00955247" w:rsidP="00DB09F5">
      <w:pPr>
        <w:spacing w:before="120" w:after="120"/>
        <w:rPr>
          <w:b/>
          <w:sz w:val="26"/>
          <w:szCs w:val="26"/>
        </w:rPr>
      </w:pPr>
    </w:p>
    <w:p w14:paraId="15152474" w14:textId="43D6FA8C" w:rsidR="00764790" w:rsidRPr="00994E56" w:rsidRDefault="004D38C2" w:rsidP="00DB09F5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8</w:t>
      </w:r>
      <w:r w:rsidR="00A975B0" w:rsidRPr="00994E56">
        <w:rPr>
          <w:b/>
          <w:sz w:val="26"/>
          <w:szCs w:val="26"/>
        </w:rPr>
        <w:t>.2.3. Nguồn phóng xạ kín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414"/>
        <w:gridCol w:w="1249"/>
        <w:gridCol w:w="1149"/>
        <w:gridCol w:w="1809"/>
        <w:gridCol w:w="1285"/>
        <w:gridCol w:w="1741"/>
        <w:gridCol w:w="1620"/>
        <w:gridCol w:w="1022"/>
        <w:gridCol w:w="1400"/>
        <w:gridCol w:w="1530"/>
      </w:tblGrid>
      <w:tr w:rsidR="00994E56" w:rsidRPr="00994E56" w14:paraId="5B28AD09" w14:textId="77777777" w:rsidTr="00DE4F5D">
        <w:tc>
          <w:tcPr>
            <w:tcW w:w="0" w:type="auto"/>
            <w:vAlign w:val="center"/>
          </w:tcPr>
          <w:p w14:paraId="67243202" w14:textId="77777777" w:rsidR="000D0ED1" w:rsidRPr="00994E56" w:rsidRDefault="000D0ED1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0" w:type="auto"/>
            <w:vAlign w:val="center"/>
          </w:tcPr>
          <w:p w14:paraId="729F5595" w14:textId="77777777" w:rsidR="000D0ED1" w:rsidRPr="00994E56" w:rsidRDefault="000D0ED1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Tên đồng vị phóng xạ</w:t>
            </w:r>
          </w:p>
        </w:tc>
        <w:tc>
          <w:tcPr>
            <w:tcW w:w="0" w:type="auto"/>
            <w:vAlign w:val="center"/>
          </w:tcPr>
          <w:p w14:paraId="65A333AE" w14:textId="77777777" w:rsidR="000D0ED1" w:rsidRPr="00994E56" w:rsidRDefault="000D0ED1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Models nguồn</w:t>
            </w:r>
          </w:p>
        </w:tc>
        <w:tc>
          <w:tcPr>
            <w:tcW w:w="0" w:type="auto"/>
            <w:vAlign w:val="center"/>
          </w:tcPr>
          <w:p w14:paraId="41029279" w14:textId="77777777" w:rsidR="000D0ED1" w:rsidRPr="00994E56" w:rsidRDefault="003A1E4B" w:rsidP="003A1E4B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Số seri</w:t>
            </w:r>
            <w:r w:rsidR="000D0ED1" w:rsidRPr="00994E56">
              <w:rPr>
                <w:b/>
                <w:sz w:val="26"/>
                <w:szCs w:val="26"/>
              </w:rPr>
              <w:t xml:space="preserve"> nguồn</w:t>
            </w:r>
          </w:p>
        </w:tc>
        <w:tc>
          <w:tcPr>
            <w:tcW w:w="0" w:type="auto"/>
            <w:vAlign w:val="center"/>
          </w:tcPr>
          <w:p w14:paraId="1AB9F3E4" w14:textId="77777777" w:rsidR="000D0ED1" w:rsidRPr="00994E56" w:rsidRDefault="000D0ED1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Hoạt độ, ngày xác định</w:t>
            </w:r>
          </w:p>
        </w:tc>
        <w:tc>
          <w:tcPr>
            <w:tcW w:w="0" w:type="auto"/>
            <w:vAlign w:val="center"/>
          </w:tcPr>
          <w:p w14:paraId="6ACE33B0" w14:textId="77777777" w:rsidR="000D0ED1" w:rsidRPr="00994E56" w:rsidRDefault="000D0ED1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Mục đích sử dụng</w:t>
            </w:r>
          </w:p>
        </w:tc>
        <w:tc>
          <w:tcPr>
            <w:tcW w:w="0" w:type="auto"/>
            <w:vAlign w:val="center"/>
          </w:tcPr>
          <w:p w14:paraId="03A1DA2E" w14:textId="77777777" w:rsidR="000D0ED1" w:rsidRPr="00994E56" w:rsidRDefault="000D0ED1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Đang sử dụng/Lưu giữ</w:t>
            </w:r>
          </w:p>
        </w:tc>
        <w:tc>
          <w:tcPr>
            <w:tcW w:w="0" w:type="auto"/>
            <w:vAlign w:val="center"/>
          </w:tcPr>
          <w:p w14:paraId="733BD845" w14:textId="77777777" w:rsidR="000D0ED1" w:rsidRPr="00994E56" w:rsidRDefault="000D0ED1" w:rsidP="00DE4F5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Nơi tiến hành công việc bức xạ</w:t>
            </w:r>
          </w:p>
        </w:tc>
        <w:tc>
          <w:tcPr>
            <w:tcW w:w="0" w:type="auto"/>
            <w:vAlign w:val="center"/>
          </w:tcPr>
          <w:p w14:paraId="59E4CCCB" w14:textId="77777777" w:rsidR="000D0ED1" w:rsidRPr="00994E56" w:rsidRDefault="000D0ED1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Số giấy phép</w:t>
            </w:r>
          </w:p>
        </w:tc>
        <w:tc>
          <w:tcPr>
            <w:tcW w:w="0" w:type="auto"/>
            <w:vAlign w:val="center"/>
          </w:tcPr>
          <w:p w14:paraId="39918028" w14:textId="77777777" w:rsidR="000D0ED1" w:rsidRPr="00994E56" w:rsidRDefault="000D0ED1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Ngày cấp của giấy phép</w:t>
            </w:r>
          </w:p>
        </w:tc>
        <w:tc>
          <w:tcPr>
            <w:tcW w:w="0" w:type="auto"/>
            <w:vAlign w:val="center"/>
          </w:tcPr>
          <w:p w14:paraId="1DEE5467" w14:textId="77777777" w:rsidR="000D0ED1" w:rsidRPr="00994E56" w:rsidRDefault="000D0ED1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Ngày hết hạn của giấy phép</w:t>
            </w:r>
          </w:p>
        </w:tc>
      </w:tr>
      <w:tr w:rsidR="00994E56" w:rsidRPr="00994E56" w14:paraId="34DFB4BF" w14:textId="77777777" w:rsidTr="00731692">
        <w:tc>
          <w:tcPr>
            <w:tcW w:w="0" w:type="auto"/>
            <w:vAlign w:val="center"/>
          </w:tcPr>
          <w:p w14:paraId="42832642" w14:textId="77777777" w:rsidR="000D0ED1" w:rsidRPr="00994E56" w:rsidRDefault="000D0ED1" w:rsidP="0043664E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14:paraId="3C5F92B6" w14:textId="77777777" w:rsidR="000D0ED1" w:rsidRPr="00994E56" w:rsidRDefault="000D0ED1" w:rsidP="00731692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Co-60</w:t>
            </w:r>
          </w:p>
        </w:tc>
        <w:tc>
          <w:tcPr>
            <w:tcW w:w="0" w:type="auto"/>
            <w:vAlign w:val="center"/>
          </w:tcPr>
          <w:p w14:paraId="398C16B3" w14:textId="77777777" w:rsidR="000D0ED1" w:rsidRPr="00994E56" w:rsidRDefault="000D0ED1" w:rsidP="007316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E4FAEE9" w14:textId="77777777" w:rsidR="000D0ED1" w:rsidRPr="00994E56" w:rsidRDefault="000D0ED1" w:rsidP="007316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1F61156" w14:textId="77777777" w:rsidR="000D0ED1" w:rsidRPr="00994E56" w:rsidRDefault="000D0ED1" w:rsidP="00731692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0,01 mCi</w:t>
            </w:r>
          </w:p>
          <w:p w14:paraId="3803F146" w14:textId="5442184F" w:rsidR="000D0ED1" w:rsidRPr="00994E56" w:rsidRDefault="000D0ED1" w:rsidP="00731692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01/01/</w:t>
            </w:r>
            <w:r w:rsidR="002E6EC8" w:rsidRPr="00994E56">
              <w:rPr>
                <w:sz w:val="26"/>
                <w:szCs w:val="26"/>
              </w:rPr>
              <w:t>2020</w:t>
            </w:r>
          </w:p>
        </w:tc>
        <w:tc>
          <w:tcPr>
            <w:tcW w:w="0" w:type="auto"/>
            <w:vAlign w:val="center"/>
          </w:tcPr>
          <w:p w14:paraId="0A4BECE4" w14:textId="77777777" w:rsidR="000D0ED1" w:rsidRPr="00994E56" w:rsidRDefault="000D0ED1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Chuẩn máy</w:t>
            </w:r>
          </w:p>
        </w:tc>
        <w:tc>
          <w:tcPr>
            <w:tcW w:w="0" w:type="auto"/>
            <w:vAlign w:val="center"/>
          </w:tcPr>
          <w:p w14:paraId="1DCB8DDE" w14:textId="77777777" w:rsidR="000D0ED1" w:rsidRPr="00994E56" w:rsidRDefault="000D0ED1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Đang sử dụng</w:t>
            </w:r>
          </w:p>
        </w:tc>
        <w:tc>
          <w:tcPr>
            <w:tcW w:w="0" w:type="auto"/>
            <w:vAlign w:val="center"/>
          </w:tcPr>
          <w:p w14:paraId="250E497A" w14:textId="77777777" w:rsidR="000D0ED1" w:rsidRPr="00994E56" w:rsidRDefault="000D0ED1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025A044" w14:textId="77777777" w:rsidR="000D0ED1" w:rsidRPr="00994E56" w:rsidRDefault="000D0ED1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E822D77" w14:textId="77777777" w:rsidR="000D0ED1" w:rsidRPr="00994E56" w:rsidRDefault="000D0ED1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3170320" w14:textId="77777777" w:rsidR="000D0ED1" w:rsidRPr="00994E56" w:rsidRDefault="000D0ED1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FE527F" w:rsidRPr="00994E56" w14:paraId="207E2F6D" w14:textId="77777777" w:rsidTr="00407EF5">
        <w:tc>
          <w:tcPr>
            <w:tcW w:w="0" w:type="auto"/>
          </w:tcPr>
          <w:p w14:paraId="0525E03A" w14:textId="5C99B44F" w:rsidR="00FE527F" w:rsidRPr="00994E56" w:rsidRDefault="00FE527F" w:rsidP="0043664E">
            <w:pPr>
              <w:spacing w:before="120" w:after="120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1917C692" w14:textId="0FA71B96" w:rsidR="00FE527F" w:rsidRPr="00994E56" w:rsidRDefault="00FE527F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...</w:t>
            </w:r>
          </w:p>
        </w:tc>
        <w:tc>
          <w:tcPr>
            <w:tcW w:w="0" w:type="auto"/>
            <w:vAlign w:val="center"/>
          </w:tcPr>
          <w:p w14:paraId="40299D0A" w14:textId="77777777" w:rsidR="00FE527F" w:rsidRPr="00994E56" w:rsidRDefault="00FE527F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77A65D9" w14:textId="77777777" w:rsidR="00FE527F" w:rsidRPr="00994E56" w:rsidRDefault="00FE527F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DA1E7CF" w14:textId="77777777" w:rsidR="00FE527F" w:rsidRPr="00994E56" w:rsidRDefault="00FE527F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746CFF5" w14:textId="77777777" w:rsidR="00FE527F" w:rsidRPr="00994E56" w:rsidRDefault="00FE527F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2A4C916" w14:textId="77777777" w:rsidR="00FE527F" w:rsidRPr="00994E56" w:rsidRDefault="00FE527F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6C33E17" w14:textId="77777777" w:rsidR="00FE527F" w:rsidRPr="00994E56" w:rsidRDefault="00FE527F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B31BDD0" w14:textId="77777777" w:rsidR="00FE527F" w:rsidRPr="00994E56" w:rsidRDefault="00FE527F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E4BBD04" w14:textId="77777777" w:rsidR="00FE527F" w:rsidRPr="00994E56" w:rsidRDefault="00FE527F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A9EFDDF" w14:textId="77777777" w:rsidR="00FE527F" w:rsidRPr="00994E56" w:rsidRDefault="00FE527F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14:paraId="23EE3327" w14:textId="7A51C933" w:rsidR="000D0ED1" w:rsidRPr="00994E56" w:rsidRDefault="004D38C2" w:rsidP="00DE4F5D">
      <w:pPr>
        <w:spacing w:before="240" w:after="120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0D0ED1" w:rsidRPr="00994E56">
        <w:rPr>
          <w:b/>
          <w:sz w:val="26"/>
          <w:szCs w:val="26"/>
        </w:rPr>
        <w:t>.2.4. Nguồn phóng xạ hở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541"/>
        <w:gridCol w:w="1346"/>
        <w:gridCol w:w="1505"/>
        <w:gridCol w:w="1999"/>
        <w:gridCol w:w="1639"/>
        <w:gridCol w:w="1832"/>
        <w:gridCol w:w="1087"/>
        <w:gridCol w:w="1554"/>
        <w:gridCol w:w="1716"/>
      </w:tblGrid>
      <w:tr w:rsidR="00994E56" w:rsidRPr="00994E56" w14:paraId="463E17BF" w14:textId="77777777" w:rsidTr="00DE4F5D">
        <w:tc>
          <w:tcPr>
            <w:tcW w:w="0" w:type="auto"/>
            <w:vAlign w:val="center"/>
          </w:tcPr>
          <w:p w14:paraId="042D2EBF" w14:textId="77777777" w:rsidR="000D0ED1" w:rsidRPr="00994E56" w:rsidRDefault="000D0ED1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0" w:type="auto"/>
            <w:vAlign w:val="center"/>
          </w:tcPr>
          <w:p w14:paraId="5467051D" w14:textId="77777777" w:rsidR="000D0ED1" w:rsidRPr="00994E56" w:rsidRDefault="000D0ED1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Tên đồng vị phóng xạ</w:t>
            </w:r>
          </w:p>
        </w:tc>
        <w:tc>
          <w:tcPr>
            <w:tcW w:w="0" w:type="auto"/>
            <w:vAlign w:val="center"/>
          </w:tcPr>
          <w:p w14:paraId="0F3C1E6D" w14:textId="77777777" w:rsidR="000D0ED1" w:rsidRPr="00994E56" w:rsidRDefault="000D0ED1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Trạng thái vật lý</w:t>
            </w:r>
          </w:p>
        </w:tc>
        <w:tc>
          <w:tcPr>
            <w:tcW w:w="0" w:type="auto"/>
            <w:vAlign w:val="center"/>
          </w:tcPr>
          <w:p w14:paraId="1067FCDD" w14:textId="77777777" w:rsidR="000D0ED1" w:rsidRPr="00994E56" w:rsidRDefault="000D0ED1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Hãng nước sản xuất</w:t>
            </w:r>
          </w:p>
        </w:tc>
        <w:tc>
          <w:tcPr>
            <w:tcW w:w="0" w:type="auto"/>
            <w:vAlign w:val="center"/>
          </w:tcPr>
          <w:p w14:paraId="005C65C8" w14:textId="77777777" w:rsidR="000D0ED1" w:rsidRPr="00994E56" w:rsidRDefault="000D0ED1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Hoạt độ sử dụng cực đại/năm</w:t>
            </w:r>
          </w:p>
        </w:tc>
        <w:tc>
          <w:tcPr>
            <w:tcW w:w="0" w:type="auto"/>
            <w:vAlign w:val="center"/>
          </w:tcPr>
          <w:p w14:paraId="73B965AC" w14:textId="77777777" w:rsidR="000D0ED1" w:rsidRPr="00994E56" w:rsidRDefault="000D0ED1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Mục đích sử dụng</w:t>
            </w:r>
          </w:p>
        </w:tc>
        <w:tc>
          <w:tcPr>
            <w:tcW w:w="0" w:type="auto"/>
            <w:vAlign w:val="center"/>
          </w:tcPr>
          <w:p w14:paraId="2A7E6449" w14:textId="77777777" w:rsidR="000D0ED1" w:rsidRPr="00994E56" w:rsidRDefault="000D0ED1" w:rsidP="00DE4F5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Nơi tiến hành công việc bức xạ</w:t>
            </w:r>
          </w:p>
        </w:tc>
        <w:tc>
          <w:tcPr>
            <w:tcW w:w="0" w:type="auto"/>
            <w:vAlign w:val="center"/>
          </w:tcPr>
          <w:p w14:paraId="4DD9FC7E" w14:textId="77777777" w:rsidR="000D0ED1" w:rsidRPr="00994E56" w:rsidRDefault="000D0ED1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Số giấy phép</w:t>
            </w:r>
          </w:p>
        </w:tc>
        <w:tc>
          <w:tcPr>
            <w:tcW w:w="0" w:type="auto"/>
            <w:vAlign w:val="center"/>
          </w:tcPr>
          <w:p w14:paraId="3EB83B8D" w14:textId="77777777" w:rsidR="000D0ED1" w:rsidRPr="00994E56" w:rsidRDefault="000D0ED1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Ngày cấp của giấy phép</w:t>
            </w:r>
          </w:p>
        </w:tc>
        <w:tc>
          <w:tcPr>
            <w:tcW w:w="0" w:type="auto"/>
            <w:vAlign w:val="center"/>
          </w:tcPr>
          <w:p w14:paraId="3CD15887" w14:textId="77777777" w:rsidR="000D0ED1" w:rsidRPr="00994E56" w:rsidRDefault="000D0ED1" w:rsidP="00DE4F5D">
            <w:pPr>
              <w:jc w:val="center"/>
              <w:rPr>
                <w:b/>
                <w:sz w:val="26"/>
                <w:szCs w:val="26"/>
              </w:rPr>
            </w:pPr>
            <w:r w:rsidRPr="00994E56">
              <w:rPr>
                <w:b/>
                <w:sz w:val="26"/>
                <w:szCs w:val="26"/>
              </w:rPr>
              <w:t>Ngày hết hạn của giấy phép</w:t>
            </w:r>
          </w:p>
        </w:tc>
      </w:tr>
      <w:tr w:rsidR="00994E56" w:rsidRPr="00994E56" w14:paraId="4A3B8855" w14:textId="77777777" w:rsidTr="00731692">
        <w:tc>
          <w:tcPr>
            <w:tcW w:w="0" w:type="auto"/>
            <w:vAlign w:val="center"/>
          </w:tcPr>
          <w:p w14:paraId="5721D905" w14:textId="77777777" w:rsidR="000D0ED1" w:rsidRPr="00994E56" w:rsidRDefault="000D0ED1" w:rsidP="0043664E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14:paraId="488F7E77" w14:textId="77777777" w:rsidR="000D0ED1" w:rsidRPr="00994E56" w:rsidRDefault="000D0ED1" w:rsidP="00731692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I-131</w:t>
            </w:r>
          </w:p>
        </w:tc>
        <w:tc>
          <w:tcPr>
            <w:tcW w:w="0" w:type="auto"/>
            <w:vAlign w:val="center"/>
          </w:tcPr>
          <w:p w14:paraId="43F3796A" w14:textId="77777777" w:rsidR="000D0ED1" w:rsidRPr="00994E56" w:rsidRDefault="000D0ED1" w:rsidP="00731692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Lỏng</w:t>
            </w:r>
          </w:p>
        </w:tc>
        <w:tc>
          <w:tcPr>
            <w:tcW w:w="0" w:type="auto"/>
            <w:vAlign w:val="center"/>
          </w:tcPr>
          <w:p w14:paraId="6E85BDB5" w14:textId="77777777" w:rsidR="000D0ED1" w:rsidRPr="00994E56" w:rsidRDefault="000D0ED1" w:rsidP="00731692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Viện NCHN</w:t>
            </w:r>
          </w:p>
        </w:tc>
        <w:tc>
          <w:tcPr>
            <w:tcW w:w="0" w:type="auto"/>
            <w:vAlign w:val="center"/>
          </w:tcPr>
          <w:p w14:paraId="1BCBBFAB" w14:textId="77777777" w:rsidR="000D0ED1" w:rsidRPr="00994E56" w:rsidRDefault="000D0ED1" w:rsidP="00731692">
            <w:pPr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15 Ci</w:t>
            </w:r>
          </w:p>
        </w:tc>
        <w:tc>
          <w:tcPr>
            <w:tcW w:w="0" w:type="auto"/>
            <w:vAlign w:val="center"/>
          </w:tcPr>
          <w:p w14:paraId="7284C0C9" w14:textId="77777777" w:rsidR="000D0ED1" w:rsidRPr="00994E56" w:rsidRDefault="000D0ED1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Chẩn đoán/Điều trị</w:t>
            </w:r>
          </w:p>
        </w:tc>
        <w:tc>
          <w:tcPr>
            <w:tcW w:w="0" w:type="auto"/>
            <w:vAlign w:val="center"/>
          </w:tcPr>
          <w:p w14:paraId="69E4CBAA" w14:textId="77777777" w:rsidR="000D0ED1" w:rsidRPr="00994E56" w:rsidRDefault="000D0ED1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9662149" w14:textId="77777777" w:rsidR="000D0ED1" w:rsidRPr="00994E56" w:rsidRDefault="000D0ED1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2E17AFE8" w14:textId="77777777" w:rsidR="000D0ED1" w:rsidRPr="00994E56" w:rsidRDefault="000D0ED1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DC42E92" w14:textId="77777777" w:rsidR="000D0ED1" w:rsidRPr="00994E56" w:rsidRDefault="000D0ED1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FE527F" w:rsidRPr="00994E56" w14:paraId="64CD202C" w14:textId="77777777" w:rsidTr="003F564E">
        <w:tc>
          <w:tcPr>
            <w:tcW w:w="0" w:type="auto"/>
          </w:tcPr>
          <w:p w14:paraId="68E9F0EE" w14:textId="2377E1F8" w:rsidR="00FE527F" w:rsidRPr="00994E56" w:rsidRDefault="00FE527F" w:rsidP="0043664E">
            <w:pPr>
              <w:spacing w:before="120" w:after="120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71CCC24F" w14:textId="4924B83E" w:rsidR="00FE527F" w:rsidRPr="00994E56" w:rsidRDefault="00FE527F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4E56">
              <w:rPr>
                <w:sz w:val="26"/>
                <w:szCs w:val="26"/>
              </w:rPr>
              <w:t>...</w:t>
            </w:r>
          </w:p>
        </w:tc>
        <w:tc>
          <w:tcPr>
            <w:tcW w:w="0" w:type="auto"/>
            <w:vAlign w:val="center"/>
          </w:tcPr>
          <w:p w14:paraId="57474776" w14:textId="77777777" w:rsidR="00FE527F" w:rsidRPr="00994E56" w:rsidRDefault="00FE527F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48D4FF5" w14:textId="77777777" w:rsidR="00FE527F" w:rsidRPr="00994E56" w:rsidRDefault="00FE527F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C415EE5" w14:textId="77777777" w:rsidR="00FE527F" w:rsidRPr="00994E56" w:rsidRDefault="00FE527F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2E23875" w14:textId="77777777" w:rsidR="00FE527F" w:rsidRPr="00994E56" w:rsidRDefault="00FE527F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B9C9C00" w14:textId="77777777" w:rsidR="00FE527F" w:rsidRPr="00994E56" w:rsidRDefault="00FE527F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2196805" w14:textId="77777777" w:rsidR="00FE527F" w:rsidRPr="00994E56" w:rsidRDefault="00FE527F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3B84E3F" w14:textId="77777777" w:rsidR="00FE527F" w:rsidRPr="00994E56" w:rsidRDefault="00FE527F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09EBD34" w14:textId="77777777" w:rsidR="00FE527F" w:rsidRPr="00994E56" w:rsidRDefault="00FE527F" w:rsidP="0073169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bookmarkEnd w:id="2"/>
    <w:p w14:paraId="554553C5" w14:textId="3E6EACE4" w:rsidR="00FA15FE" w:rsidRDefault="004D38C2" w:rsidP="00866DE0">
      <w:pPr>
        <w:spacing w:before="120" w:after="120" w:line="276" w:lineRule="auto"/>
        <w:rPr>
          <w:b/>
          <w:sz w:val="28"/>
        </w:rPr>
      </w:pPr>
      <w:r>
        <w:rPr>
          <w:b/>
          <w:sz w:val="28"/>
          <w:szCs w:val="28"/>
        </w:rPr>
        <w:t xml:space="preserve">9. </w:t>
      </w:r>
      <w:r w:rsidRPr="009875AF">
        <w:rPr>
          <w:b/>
          <w:sz w:val="28"/>
        </w:rPr>
        <w:t>Công tác quản lý</w:t>
      </w:r>
      <w:r>
        <w:rPr>
          <w:b/>
          <w:sz w:val="28"/>
        </w:rPr>
        <w:t>, lưu giữ</w:t>
      </w:r>
      <w:r w:rsidRPr="009875AF">
        <w:rPr>
          <w:b/>
          <w:sz w:val="28"/>
        </w:rPr>
        <w:t xml:space="preserve"> hồ sơ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7517"/>
        <w:gridCol w:w="1276"/>
        <w:gridCol w:w="1276"/>
        <w:gridCol w:w="2274"/>
        <w:gridCol w:w="1553"/>
      </w:tblGrid>
      <w:tr w:rsidR="004D38C2" w:rsidRPr="00A82D49" w14:paraId="35A82EEE" w14:textId="77777777" w:rsidTr="00A82D49">
        <w:trPr>
          <w:tblHeader/>
        </w:trPr>
        <w:tc>
          <w:tcPr>
            <w:tcW w:w="563" w:type="dxa"/>
            <w:vMerge w:val="restart"/>
            <w:vAlign w:val="center"/>
          </w:tcPr>
          <w:p w14:paraId="75E14842" w14:textId="77777777" w:rsidR="004D38C2" w:rsidRPr="00A82D49" w:rsidRDefault="004D38C2" w:rsidP="00D9543F">
            <w:pPr>
              <w:spacing w:before="120" w:after="120" w:line="300" w:lineRule="exact"/>
              <w:jc w:val="center"/>
              <w:rPr>
                <w:b/>
                <w:sz w:val="26"/>
                <w:szCs w:val="26"/>
              </w:rPr>
            </w:pPr>
            <w:r w:rsidRPr="00A82D4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7517" w:type="dxa"/>
            <w:vMerge w:val="restart"/>
            <w:vAlign w:val="center"/>
          </w:tcPr>
          <w:p w14:paraId="5E9E15C5" w14:textId="77777777" w:rsidR="004D38C2" w:rsidRPr="00A82D49" w:rsidRDefault="004D38C2" w:rsidP="00D9543F">
            <w:pPr>
              <w:spacing w:before="120" w:after="120" w:line="300" w:lineRule="exact"/>
              <w:jc w:val="center"/>
              <w:rPr>
                <w:b/>
                <w:sz w:val="26"/>
                <w:szCs w:val="26"/>
              </w:rPr>
            </w:pPr>
            <w:r w:rsidRPr="00A82D49">
              <w:rPr>
                <w:b/>
                <w:sz w:val="26"/>
                <w:szCs w:val="26"/>
              </w:rPr>
              <w:t>Loại hồ sơ</w:t>
            </w:r>
          </w:p>
        </w:tc>
        <w:tc>
          <w:tcPr>
            <w:tcW w:w="2552" w:type="dxa"/>
            <w:gridSpan w:val="2"/>
            <w:vAlign w:val="center"/>
          </w:tcPr>
          <w:p w14:paraId="71B601E7" w14:textId="77777777" w:rsidR="004D38C2" w:rsidRPr="00A82D49" w:rsidRDefault="004D38C2" w:rsidP="00D9543F">
            <w:pPr>
              <w:spacing w:before="120" w:after="120" w:line="300" w:lineRule="exact"/>
              <w:jc w:val="center"/>
              <w:rPr>
                <w:b/>
                <w:sz w:val="26"/>
                <w:szCs w:val="26"/>
              </w:rPr>
            </w:pPr>
            <w:r w:rsidRPr="00A82D49">
              <w:rPr>
                <w:b/>
                <w:sz w:val="26"/>
                <w:szCs w:val="26"/>
              </w:rPr>
              <w:t>Lưu giữ hồ sơ</w:t>
            </w:r>
          </w:p>
        </w:tc>
        <w:tc>
          <w:tcPr>
            <w:tcW w:w="2274" w:type="dxa"/>
            <w:vMerge w:val="restart"/>
            <w:vAlign w:val="center"/>
          </w:tcPr>
          <w:p w14:paraId="6E73E4DD" w14:textId="77777777" w:rsidR="004D38C2" w:rsidRPr="00A82D49" w:rsidRDefault="004D38C2" w:rsidP="00D9543F">
            <w:pPr>
              <w:jc w:val="center"/>
              <w:rPr>
                <w:b/>
                <w:sz w:val="26"/>
                <w:szCs w:val="26"/>
              </w:rPr>
            </w:pPr>
            <w:r w:rsidRPr="00A82D49">
              <w:rPr>
                <w:b/>
                <w:sz w:val="26"/>
                <w:szCs w:val="26"/>
              </w:rPr>
              <w:t>Bộ phận/Cá nhân</w:t>
            </w:r>
          </w:p>
          <w:p w14:paraId="6F1FEC57" w14:textId="77777777" w:rsidR="004D38C2" w:rsidRPr="00A82D49" w:rsidRDefault="004D38C2" w:rsidP="00D9543F">
            <w:pPr>
              <w:jc w:val="center"/>
              <w:rPr>
                <w:b/>
                <w:sz w:val="26"/>
                <w:szCs w:val="26"/>
              </w:rPr>
            </w:pPr>
            <w:r w:rsidRPr="00A82D49">
              <w:rPr>
                <w:b/>
                <w:sz w:val="26"/>
                <w:szCs w:val="26"/>
              </w:rPr>
              <w:t>lưu giữ</w:t>
            </w:r>
          </w:p>
        </w:tc>
        <w:tc>
          <w:tcPr>
            <w:tcW w:w="1553" w:type="dxa"/>
            <w:vMerge w:val="restart"/>
            <w:vAlign w:val="center"/>
          </w:tcPr>
          <w:p w14:paraId="36BAC1C3" w14:textId="77777777" w:rsidR="004D38C2" w:rsidRPr="00A82D49" w:rsidRDefault="004D38C2" w:rsidP="00D9543F">
            <w:pPr>
              <w:spacing w:before="120" w:after="120" w:line="300" w:lineRule="exact"/>
              <w:jc w:val="center"/>
              <w:rPr>
                <w:b/>
                <w:sz w:val="26"/>
                <w:szCs w:val="26"/>
              </w:rPr>
            </w:pPr>
            <w:r w:rsidRPr="00A82D49">
              <w:rPr>
                <w:b/>
                <w:sz w:val="26"/>
                <w:szCs w:val="26"/>
              </w:rPr>
              <w:t>Điện thoại liên hệ</w:t>
            </w:r>
          </w:p>
        </w:tc>
      </w:tr>
      <w:tr w:rsidR="004D38C2" w:rsidRPr="00A82D49" w14:paraId="6DD60772" w14:textId="77777777" w:rsidTr="00A82D49">
        <w:trPr>
          <w:tblHeader/>
        </w:trPr>
        <w:tc>
          <w:tcPr>
            <w:tcW w:w="563" w:type="dxa"/>
            <w:vMerge/>
            <w:vAlign w:val="center"/>
          </w:tcPr>
          <w:p w14:paraId="101D392E" w14:textId="77777777" w:rsidR="004D38C2" w:rsidRPr="00A82D49" w:rsidRDefault="004D38C2" w:rsidP="00D9543F">
            <w:pPr>
              <w:spacing w:before="120" w:after="120" w:line="3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7" w:type="dxa"/>
            <w:vMerge/>
          </w:tcPr>
          <w:p w14:paraId="4C274F95" w14:textId="77777777" w:rsidR="004D38C2" w:rsidRPr="00A82D49" w:rsidRDefault="004D38C2" w:rsidP="00D9543F">
            <w:pPr>
              <w:spacing w:before="120" w:after="120" w:line="3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1B24F7F9" w14:textId="77777777" w:rsidR="004D38C2" w:rsidRPr="00A82D49" w:rsidRDefault="004D38C2" w:rsidP="00D9543F">
            <w:pPr>
              <w:spacing w:before="120" w:after="120" w:line="300" w:lineRule="exact"/>
              <w:jc w:val="center"/>
              <w:rPr>
                <w:b/>
                <w:sz w:val="26"/>
                <w:szCs w:val="26"/>
              </w:rPr>
            </w:pPr>
            <w:r w:rsidRPr="00A82D49">
              <w:rPr>
                <w:b/>
                <w:sz w:val="26"/>
                <w:szCs w:val="26"/>
              </w:rPr>
              <w:t>Có</w:t>
            </w:r>
          </w:p>
        </w:tc>
        <w:tc>
          <w:tcPr>
            <w:tcW w:w="1276" w:type="dxa"/>
          </w:tcPr>
          <w:p w14:paraId="7449D40F" w14:textId="77777777" w:rsidR="004D38C2" w:rsidRPr="00A82D49" w:rsidRDefault="004D38C2" w:rsidP="00D9543F">
            <w:pPr>
              <w:spacing w:before="120" w:after="120" w:line="300" w:lineRule="exact"/>
              <w:jc w:val="center"/>
              <w:rPr>
                <w:b/>
                <w:sz w:val="26"/>
                <w:szCs w:val="26"/>
              </w:rPr>
            </w:pPr>
            <w:r w:rsidRPr="00A82D49">
              <w:rPr>
                <w:b/>
                <w:sz w:val="26"/>
                <w:szCs w:val="26"/>
              </w:rPr>
              <w:t>Không</w:t>
            </w:r>
          </w:p>
        </w:tc>
        <w:tc>
          <w:tcPr>
            <w:tcW w:w="2274" w:type="dxa"/>
            <w:vMerge/>
          </w:tcPr>
          <w:p w14:paraId="4F594407" w14:textId="77777777" w:rsidR="004D38C2" w:rsidRPr="00A82D49" w:rsidRDefault="004D38C2" w:rsidP="00D9543F">
            <w:pPr>
              <w:spacing w:before="120" w:after="120" w:line="3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3" w:type="dxa"/>
            <w:vMerge/>
          </w:tcPr>
          <w:p w14:paraId="2E938EB2" w14:textId="77777777" w:rsidR="004D38C2" w:rsidRPr="00A82D49" w:rsidRDefault="004D38C2" w:rsidP="00D9543F">
            <w:pPr>
              <w:spacing w:before="120" w:after="120" w:line="30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4D38C2" w:rsidRPr="00A82D49" w14:paraId="3CFDDD81" w14:textId="77777777" w:rsidTr="00A82D49">
        <w:tc>
          <w:tcPr>
            <w:tcW w:w="563" w:type="dxa"/>
            <w:vAlign w:val="center"/>
          </w:tcPr>
          <w:p w14:paraId="46E896E0" w14:textId="77777777" w:rsidR="004D38C2" w:rsidRPr="00A82D49" w:rsidRDefault="004D38C2" w:rsidP="00D9543F">
            <w:pPr>
              <w:spacing w:before="120" w:after="120" w:line="300" w:lineRule="exact"/>
              <w:ind w:left="33" w:right="34"/>
              <w:jc w:val="center"/>
              <w:rPr>
                <w:sz w:val="26"/>
                <w:szCs w:val="26"/>
              </w:rPr>
            </w:pPr>
            <w:r w:rsidRPr="00A82D49">
              <w:rPr>
                <w:sz w:val="26"/>
                <w:szCs w:val="26"/>
              </w:rPr>
              <w:t>1</w:t>
            </w:r>
          </w:p>
        </w:tc>
        <w:tc>
          <w:tcPr>
            <w:tcW w:w="7517" w:type="dxa"/>
          </w:tcPr>
          <w:p w14:paraId="63F0EFF5" w14:textId="77777777" w:rsidR="004D38C2" w:rsidRPr="00A82D49" w:rsidRDefault="004D38C2" w:rsidP="00D9543F">
            <w:pPr>
              <w:spacing w:before="120" w:after="120" w:line="300" w:lineRule="exact"/>
              <w:rPr>
                <w:sz w:val="26"/>
                <w:szCs w:val="26"/>
              </w:rPr>
            </w:pPr>
            <w:r w:rsidRPr="00A82D49">
              <w:rPr>
                <w:sz w:val="26"/>
                <w:szCs w:val="26"/>
              </w:rPr>
              <w:t xml:space="preserve">Bộ sao Hồ sơ xin cấp phép </w:t>
            </w:r>
          </w:p>
        </w:tc>
        <w:tc>
          <w:tcPr>
            <w:tcW w:w="1276" w:type="dxa"/>
          </w:tcPr>
          <w:p w14:paraId="2D326904" w14:textId="77777777" w:rsidR="004D38C2" w:rsidRPr="00A82D49" w:rsidRDefault="004D38C2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1F37E39" w14:textId="77777777" w:rsidR="004D38C2" w:rsidRPr="00A82D49" w:rsidRDefault="004D38C2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14:paraId="753DF3EC" w14:textId="77777777" w:rsidR="004D38C2" w:rsidRPr="00A82D49" w:rsidRDefault="004D38C2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14:paraId="64C38CCF" w14:textId="77777777" w:rsidR="004D38C2" w:rsidRPr="00A82D49" w:rsidRDefault="004D38C2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</w:tr>
      <w:tr w:rsidR="004D38C2" w:rsidRPr="00A82D49" w14:paraId="30907B6D" w14:textId="77777777" w:rsidTr="00A82D49">
        <w:tc>
          <w:tcPr>
            <w:tcW w:w="563" w:type="dxa"/>
            <w:vAlign w:val="center"/>
          </w:tcPr>
          <w:p w14:paraId="722784D0" w14:textId="77777777" w:rsidR="004D38C2" w:rsidRPr="00A82D49" w:rsidRDefault="004D38C2" w:rsidP="00D9543F">
            <w:pPr>
              <w:spacing w:before="120" w:after="120" w:line="300" w:lineRule="exact"/>
              <w:ind w:left="33" w:right="34"/>
              <w:jc w:val="center"/>
              <w:rPr>
                <w:sz w:val="26"/>
                <w:szCs w:val="26"/>
              </w:rPr>
            </w:pPr>
            <w:r w:rsidRPr="00A82D49">
              <w:rPr>
                <w:sz w:val="26"/>
                <w:szCs w:val="26"/>
              </w:rPr>
              <w:t>2</w:t>
            </w:r>
          </w:p>
        </w:tc>
        <w:tc>
          <w:tcPr>
            <w:tcW w:w="7517" w:type="dxa"/>
          </w:tcPr>
          <w:p w14:paraId="711F0F6E" w14:textId="77777777" w:rsidR="004D38C2" w:rsidRPr="00A82D49" w:rsidRDefault="004D38C2" w:rsidP="00D9543F">
            <w:pPr>
              <w:spacing w:before="120" w:after="120" w:line="300" w:lineRule="exact"/>
              <w:rPr>
                <w:sz w:val="26"/>
                <w:szCs w:val="26"/>
              </w:rPr>
            </w:pPr>
            <w:r w:rsidRPr="00A82D49">
              <w:rPr>
                <w:sz w:val="26"/>
                <w:szCs w:val="26"/>
              </w:rPr>
              <w:t>Hồ sơ kết quả liều kế cá nhân đọc định kỳ 3 tháng một lần</w:t>
            </w:r>
          </w:p>
        </w:tc>
        <w:tc>
          <w:tcPr>
            <w:tcW w:w="1276" w:type="dxa"/>
          </w:tcPr>
          <w:p w14:paraId="4F9FD024" w14:textId="77777777" w:rsidR="004D38C2" w:rsidRPr="00A82D49" w:rsidRDefault="004D38C2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100E58C" w14:textId="77777777" w:rsidR="004D38C2" w:rsidRPr="00A82D49" w:rsidRDefault="004D38C2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14:paraId="5A72F7FC" w14:textId="77777777" w:rsidR="004D38C2" w:rsidRPr="00A82D49" w:rsidRDefault="004D38C2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14:paraId="07A06D5F" w14:textId="77777777" w:rsidR="004D38C2" w:rsidRPr="00A82D49" w:rsidRDefault="004D38C2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</w:tr>
      <w:tr w:rsidR="004D38C2" w:rsidRPr="00A82D49" w14:paraId="617C3A14" w14:textId="77777777" w:rsidTr="00A82D49">
        <w:tc>
          <w:tcPr>
            <w:tcW w:w="563" w:type="dxa"/>
            <w:vAlign w:val="center"/>
          </w:tcPr>
          <w:p w14:paraId="31DBDAFE" w14:textId="77777777" w:rsidR="004D38C2" w:rsidRPr="00A82D49" w:rsidRDefault="004D38C2" w:rsidP="00D9543F">
            <w:pPr>
              <w:spacing w:before="120" w:after="120" w:line="300" w:lineRule="exact"/>
              <w:ind w:left="33" w:right="34"/>
              <w:jc w:val="center"/>
              <w:rPr>
                <w:sz w:val="26"/>
                <w:szCs w:val="26"/>
              </w:rPr>
            </w:pPr>
            <w:r w:rsidRPr="00A82D49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7517" w:type="dxa"/>
          </w:tcPr>
          <w:p w14:paraId="5A6D064F" w14:textId="77777777" w:rsidR="004D38C2" w:rsidRPr="00A82D49" w:rsidRDefault="004D38C2" w:rsidP="00D9543F">
            <w:pPr>
              <w:spacing w:before="120" w:after="120" w:line="300" w:lineRule="exact"/>
              <w:rPr>
                <w:sz w:val="26"/>
                <w:szCs w:val="26"/>
              </w:rPr>
            </w:pPr>
            <w:r w:rsidRPr="00A82D49">
              <w:rPr>
                <w:sz w:val="26"/>
                <w:szCs w:val="26"/>
              </w:rPr>
              <w:t>Hồ sơ khám sức khỏe định kỳ nhân viên bức xạ hàng năm</w:t>
            </w:r>
          </w:p>
        </w:tc>
        <w:tc>
          <w:tcPr>
            <w:tcW w:w="1276" w:type="dxa"/>
          </w:tcPr>
          <w:p w14:paraId="2397DBD8" w14:textId="77777777" w:rsidR="004D38C2" w:rsidRPr="00A82D49" w:rsidRDefault="004D38C2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13D9AA77" w14:textId="77777777" w:rsidR="004D38C2" w:rsidRPr="00A82D49" w:rsidRDefault="004D38C2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14:paraId="206D452A" w14:textId="77777777" w:rsidR="004D38C2" w:rsidRPr="00A82D49" w:rsidRDefault="004D38C2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14:paraId="1B031D00" w14:textId="77777777" w:rsidR="004D38C2" w:rsidRPr="00A82D49" w:rsidRDefault="004D38C2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</w:tr>
      <w:tr w:rsidR="00866DE0" w:rsidRPr="00A82D49" w14:paraId="1B76033F" w14:textId="77777777" w:rsidTr="00A82D49">
        <w:tc>
          <w:tcPr>
            <w:tcW w:w="563" w:type="dxa"/>
            <w:vAlign w:val="center"/>
          </w:tcPr>
          <w:p w14:paraId="75CCEA21" w14:textId="77777777" w:rsidR="00866DE0" w:rsidRPr="00A82D49" w:rsidRDefault="00866DE0" w:rsidP="00D9543F">
            <w:pPr>
              <w:spacing w:before="120" w:after="120" w:line="300" w:lineRule="exact"/>
              <w:ind w:left="33" w:right="34"/>
              <w:jc w:val="center"/>
              <w:rPr>
                <w:sz w:val="26"/>
                <w:szCs w:val="26"/>
              </w:rPr>
            </w:pPr>
            <w:r w:rsidRPr="00A82D49">
              <w:rPr>
                <w:sz w:val="26"/>
                <w:szCs w:val="26"/>
              </w:rPr>
              <w:t>4</w:t>
            </w:r>
          </w:p>
        </w:tc>
        <w:tc>
          <w:tcPr>
            <w:tcW w:w="7517" w:type="dxa"/>
          </w:tcPr>
          <w:p w14:paraId="513EDE29" w14:textId="60B19BE3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  <w:r w:rsidRPr="00A82D49">
              <w:rPr>
                <w:sz w:val="26"/>
                <w:szCs w:val="26"/>
              </w:rPr>
              <w:t>Hồ sơ văn bản quy phạm pháp luật về an toàn bức xạ (Sở Khoa học và Công nghệ phổ biến và cơ sở tự cập nhật…)</w:t>
            </w:r>
          </w:p>
        </w:tc>
        <w:tc>
          <w:tcPr>
            <w:tcW w:w="1276" w:type="dxa"/>
          </w:tcPr>
          <w:p w14:paraId="73DDB391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1B3EB85D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14:paraId="503396D5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14:paraId="662E5B6B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</w:tr>
      <w:tr w:rsidR="00866DE0" w:rsidRPr="00A82D49" w14:paraId="1D883B58" w14:textId="77777777" w:rsidTr="00A82D49">
        <w:tc>
          <w:tcPr>
            <w:tcW w:w="563" w:type="dxa"/>
            <w:vAlign w:val="center"/>
          </w:tcPr>
          <w:p w14:paraId="19674688" w14:textId="77777777" w:rsidR="00866DE0" w:rsidRPr="00A82D49" w:rsidRDefault="00866DE0" w:rsidP="00D9543F">
            <w:pPr>
              <w:spacing w:before="120" w:after="120" w:line="300" w:lineRule="exact"/>
              <w:ind w:left="33" w:right="34"/>
              <w:jc w:val="center"/>
              <w:rPr>
                <w:sz w:val="26"/>
                <w:szCs w:val="26"/>
              </w:rPr>
            </w:pPr>
            <w:r w:rsidRPr="00A82D49">
              <w:rPr>
                <w:sz w:val="26"/>
                <w:szCs w:val="26"/>
              </w:rPr>
              <w:t>5</w:t>
            </w:r>
          </w:p>
        </w:tc>
        <w:tc>
          <w:tcPr>
            <w:tcW w:w="7517" w:type="dxa"/>
          </w:tcPr>
          <w:p w14:paraId="2A097D30" w14:textId="18B64489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  <w:r w:rsidRPr="00A82D49">
              <w:rPr>
                <w:sz w:val="26"/>
                <w:szCs w:val="26"/>
              </w:rPr>
              <w:t xml:space="preserve">Hồ sơ bệnh nhân, nhật ký vận hành thiết bị </w:t>
            </w:r>
          </w:p>
        </w:tc>
        <w:tc>
          <w:tcPr>
            <w:tcW w:w="1276" w:type="dxa"/>
          </w:tcPr>
          <w:p w14:paraId="4914739A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30A3BAA1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14:paraId="143B8A9B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14:paraId="4B412729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</w:tr>
      <w:tr w:rsidR="00866DE0" w:rsidRPr="00A82D49" w14:paraId="2C605AC2" w14:textId="77777777" w:rsidTr="00A82D49">
        <w:tc>
          <w:tcPr>
            <w:tcW w:w="563" w:type="dxa"/>
            <w:vAlign w:val="center"/>
          </w:tcPr>
          <w:p w14:paraId="0E596495" w14:textId="77777777" w:rsidR="00866DE0" w:rsidRPr="00A82D49" w:rsidRDefault="00866DE0" w:rsidP="00D9543F">
            <w:pPr>
              <w:spacing w:before="120" w:after="120" w:line="300" w:lineRule="exact"/>
              <w:ind w:left="33" w:right="34"/>
              <w:jc w:val="center"/>
              <w:rPr>
                <w:sz w:val="26"/>
                <w:szCs w:val="26"/>
              </w:rPr>
            </w:pPr>
            <w:r w:rsidRPr="00A82D49">
              <w:rPr>
                <w:sz w:val="26"/>
                <w:szCs w:val="26"/>
              </w:rPr>
              <w:t>6</w:t>
            </w:r>
          </w:p>
        </w:tc>
        <w:tc>
          <w:tcPr>
            <w:tcW w:w="7517" w:type="dxa"/>
          </w:tcPr>
          <w:p w14:paraId="167451CB" w14:textId="236FF2EB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  <w:r w:rsidRPr="00A82D49">
              <w:rPr>
                <w:sz w:val="26"/>
                <w:szCs w:val="26"/>
              </w:rPr>
              <w:t xml:space="preserve">Hồ sơ người phụ trách an toàn bức xạ, nhân viên bức xạ </w:t>
            </w:r>
          </w:p>
        </w:tc>
        <w:tc>
          <w:tcPr>
            <w:tcW w:w="1276" w:type="dxa"/>
          </w:tcPr>
          <w:p w14:paraId="07728BED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06EB8E5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14:paraId="42B81311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14:paraId="2AC03FE7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</w:tr>
      <w:tr w:rsidR="00866DE0" w:rsidRPr="00A82D49" w14:paraId="2CD97D52" w14:textId="77777777" w:rsidTr="00A82D49">
        <w:tc>
          <w:tcPr>
            <w:tcW w:w="563" w:type="dxa"/>
            <w:vAlign w:val="center"/>
          </w:tcPr>
          <w:p w14:paraId="07869627" w14:textId="77777777" w:rsidR="00866DE0" w:rsidRPr="00A82D49" w:rsidRDefault="00866DE0" w:rsidP="00D9543F">
            <w:pPr>
              <w:spacing w:before="120" w:after="120" w:line="300" w:lineRule="exact"/>
              <w:ind w:left="33" w:right="34"/>
              <w:jc w:val="center"/>
              <w:rPr>
                <w:sz w:val="26"/>
                <w:szCs w:val="26"/>
              </w:rPr>
            </w:pPr>
            <w:r w:rsidRPr="00A82D49">
              <w:rPr>
                <w:sz w:val="26"/>
                <w:szCs w:val="26"/>
              </w:rPr>
              <w:t>7</w:t>
            </w:r>
          </w:p>
        </w:tc>
        <w:tc>
          <w:tcPr>
            <w:tcW w:w="7517" w:type="dxa"/>
          </w:tcPr>
          <w:p w14:paraId="513B0932" w14:textId="18C6EF39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  <w:r w:rsidRPr="00A82D49">
              <w:rPr>
                <w:sz w:val="26"/>
                <w:szCs w:val="26"/>
              </w:rPr>
              <w:t>Hồ sơ lưu kết quả thanh tra, kiểm tra hàng năm</w:t>
            </w:r>
          </w:p>
        </w:tc>
        <w:tc>
          <w:tcPr>
            <w:tcW w:w="1276" w:type="dxa"/>
          </w:tcPr>
          <w:p w14:paraId="60DC9163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8C27516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14:paraId="2712729C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14:paraId="09C38532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</w:tr>
      <w:tr w:rsidR="00866DE0" w:rsidRPr="00A82D49" w14:paraId="6BC26B43" w14:textId="77777777" w:rsidTr="00A82D49">
        <w:tc>
          <w:tcPr>
            <w:tcW w:w="563" w:type="dxa"/>
            <w:vAlign w:val="center"/>
          </w:tcPr>
          <w:p w14:paraId="2EA9886F" w14:textId="77777777" w:rsidR="00866DE0" w:rsidRPr="00A82D49" w:rsidRDefault="00866DE0" w:rsidP="00D9543F">
            <w:pPr>
              <w:spacing w:before="120" w:after="120" w:line="300" w:lineRule="exact"/>
              <w:ind w:left="33" w:right="34"/>
              <w:jc w:val="center"/>
              <w:rPr>
                <w:sz w:val="26"/>
                <w:szCs w:val="26"/>
              </w:rPr>
            </w:pPr>
            <w:r w:rsidRPr="00A82D49">
              <w:rPr>
                <w:sz w:val="26"/>
                <w:szCs w:val="26"/>
              </w:rPr>
              <w:t>8</w:t>
            </w:r>
          </w:p>
        </w:tc>
        <w:tc>
          <w:tcPr>
            <w:tcW w:w="7517" w:type="dxa"/>
          </w:tcPr>
          <w:p w14:paraId="38E3D567" w14:textId="22D42CFC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  <w:r w:rsidRPr="00A82D49">
              <w:rPr>
                <w:sz w:val="26"/>
                <w:szCs w:val="26"/>
              </w:rPr>
              <w:t>Hồ sơ tài liệu kỹ thuật của máy X-quang; các sửa chữa, thay đổi về thiết bị; Hồ sơ kiểm tra chất lượng máy X-quang định kỳ hàng năm</w:t>
            </w:r>
          </w:p>
        </w:tc>
        <w:tc>
          <w:tcPr>
            <w:tcW w:w="1276" w:type="dxa"/>
          </w:tcPr>
          <w:p w14:paraId="177EAA69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15C3763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14:paraId="79C5C879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14:paraId="33A8BF5F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</w:tr>
      <w:tr w:rsidR="00866DE0" w:rsidRPr="00A82D49" w14:paraId="2BD3EA3F" w14:textId="77777777" w:rsidTr="00A82D49">
        <w:tc>
          <w:tcPr>
            <w:tcW w:w="563" w:type="dxa"/>
            <w:vAlign w:val="center"/>
          </w:tcPr>
          <w:p w14:paraId="1C99DBAF" w14:textId="77777777" w:rsidR="00866DE0" w:rsidRPr="00A82D49" w:rsidRDefault="00866DE0" w:rsidP="00D9543F">
            <w:pPr>
              <w:spacing w:before="120" w:after="120" w:line="300" w:lineRule="exact"/>
              <w:ind w:left="33" w:right="34"/>
              <w:jc w:val="center"/>
              <w:rPr>
                <w:sz w:val="26"/>
                <w:szCs w:val="26"/>
              </w:rPr>
            </w:pPr>
            <w:r w:rsidRPr="00A82D49">
              <w:rPr>
                <w:sz w:val="26"/>
                <w:szCs w:val="26"/>
              </w:rPr>
              <w:t>9</w:t>
            </w:r>
          </w:p>
        </w:tc>
        <w:tc>
          <w:tcPr>
            <w:tcW w:w="7517" w:type="dxa"/>
          </w:tcPr>
          <w:p w14:paraId="558D8318" w14:textId="571384BE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  <w:r w:rsidRPr="00A82D49">
              <w:rPr>
                <w:sz w:val="26"/>
                <w:szCs w:val="26"/>
              </w:rPr>
              <w:t>Hồ sơ kiểm soát bức xạ môi trường xung quanh phòng X-quang và khu vực làm việc của NVBX</w:t>
            </w:r>
          </w:p>
        </w:tc>
        <w:tc>
          <w:tcPr>
            <w:tcW w:w="1276" w:type="dxa"/>
          </w:tcPr>
          <w:p w14:paraId="30EB043D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30E6DCE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14:paraId="1B9742EB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14:paraId="14EEE500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</w:tr>
      <w:tr w:rsidR="00866DE0" w:rsidRPr="00A82D49" w14:paraId="308A947E" w14:textId="77777777" w:rsidTr="00A82D49">
        <w:tc>
          <w:tcPr>
            <w:tcW w:w="563" w:type="dxa"/>
            <w:vAlign w:val="center"/>
          </w:tcPr>
          <w:p w14:paraId="7BCE4408" w14:textId="77777777" w:rsidR="00866DE0" w:rsidRPr="00A82D49" w:rsidRDefault="00866DE0" w:rsidP="00D9543F">
            <w:pPr>
              <w:spacing w:before="120" w:after="120" w:line="300" w:lineRule="exact"/>
              <w:ind w:left="33" w:right="34"/>
              <w:jc w:val="center"/>
              <w:rPr>
                <w:sz w:val="26"/>
                <w:szCs w:val="26"/>
              </w:rPr>
            </w:pPr>
            <w:r w:rsidRPr="00A82D49">
              <w:rPr>
                <w:sz w:val="26"/>
                <w:szCs w:val="26"/>
              </w:rPr>
              <w:t>10</w:t>
            </w:r>
          </w:p>
        </w:tc>
        <w:tc>
          <w:tcPr>
            <w:tcW w:w="7517" w:type="dxa"/>
          </w:tcPr>
          <w:p w14:paraId="3314DC3F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  <w:r w:rsidRPr="00A82D49">
              <w:rPr>
                <w:sz w:val="26"/>
                <w:szCs w:val="26"/>
              </w:rPr>
              <w:t>Hồ sơ sự cố bức xạ (biên bản, báo cáo, kết quả giải quyết sự cố… )</w:t>
            </w:r>
          </w:p>
        </w:tc>
        <w:tc>
          <w:tcPr>
            <w:tcW w:w="1276" w:type="dxa"/>
          </w:tcPr>
          <w:p w14:paraId="42522199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3DFB3B6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14:paraId="17FE31C0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14:paraId="0DC7440E" w14:textId="77777777" w:rsidR="00866DE0" w:rsidRPr="00A82D49" w:rsidRDefault="00866DE0" w:rsidP="00D9543F">
            <w:pPr>
              <w:spacing w:before="120" w:after="120" w:line="300" w:lineRule="exact"/>
              <w:rPr>
                <w:sz w:val="26"/>
                <w:szCs w:val="26"/>
              </w:rPr>
            </w:pPr>
          </w:p>
        </w:tc>
      </w:tr>
    </w:tbl>
    <w:p w14:paraId="26DAD81D" w14:textId="77777777" w:rsidR="004D38C2" w:rsidRPr="00994E56" w:rsidRDefault="004D38C2" w:rsidP="004D38C2">
      <w:pPr>
        <w:spacing w:before="120" w:line="276" w:lineRule="auto"/>
        <w:rPr>
          <w:b/>
          <w:sz w:val="28"/>
          <w:szCs w:val="28"/>
        </w:rPr>
      </w:pPr>
    </w:p>
    <w:sectPr w:rsidR="004D38C2" w:rsidRPr="00994E56" w:rsidSect="00FE527F">
      <w:footerReference w:type="default" r:id="rId11"/>
      <w:pgSz w:w="16834" w:h="11909" w:orient="landscape" w:code="9"/>
      <w:pgMar w:top="1134" w:right="1134" w:bottom="1701" w:left="1134" w:header="567" w:footer="90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C0275" w14:textId="77777777" w:rsidR="001B648D" w:rsidRDefault="001B648D" w:rsidP="00231C2B">
      <w:r>
        <w:separator/>
      </w:r>
    </w:p>
  </w:endnote>
  <w:endnote w:type="continuationSeparator" w:id="0">
    <w:p w14:paraId="10A97C55" w14:textId="77777777" w:rsidR="001B648D" w:rsidRDefault="001B648D" w:rsidP="0023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Aria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03A77" w14:textId="77777777" w:rsidR="00307908" w:rsidRDefault="00307908" w:rsidP="00037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7FE27D" w14:textId="77777777" w:rsidR="00307908" w:rsidRDefault="00307908" w:rsidP="000371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AC91E" w14:textId="2B96E186" w:rsidR="00307908" w:rsidRDefault="00307908" w:rsidP="00037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F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923548" w14:textId="77777777" w:rsidR="00307908" w:rsidRDefault="00307908" w:rsidP="0003712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0524F" w14:textId="155B4641" w:rsidR="00307908" w:rsidRDefault="0030790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0F0A">
      <w:rPr>
        <w:noProof/>
      </w:rPr>
      <w:t>5</w:t>
    </w:r>
    <w:r>
      <w:rPr>
        <w:noProof/>
      </w:rPr>
      <w:fldChar w:fldCharType="end"/>
    </w:r>
  </w:p>
  <w:p w14:paraId="09128ACD" w14:textId="77777777" w:rsidR="00307908" w:rsidRDefault="003079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88557" w14:textId="77777777" w:rsidR="001B648D" w:rsidRDefault="001B648D" w:rsidP="00231C2B">
      <w:r>
        <w:separator/>
      </w:r>
    </w:p>
  </w:footnote>
  <w:footnote w:type="continuationSeparator" w:id="0">
    <w:p w14:paraId="73982958" w14:textId="77777777" w:rsidR="001B648D" w:rsidRDefault="001B648D" w:rsidP="00231C2B">
      <w:r>
        <w:continuationSeparator/>
      </w:r>
    </w:p>
  </w:footnote>
  <w:footnote w:id="1">
    <w:p w14:paraId="36B36C4C" w14:textId="77777777" w:rsidR="00307908" w:rsidRPr="00027447" w:rsidRDefault="00307908" w:rsidP="006C004E">
      <w:pPr>
        <w:pStyle w:val="FootnoteText"/>
      </w:pPr>
      <w:r w:rsidRPr="00027447">
        <w:rPr>
          <w:rStyle w:val="FootnoteReference"/>
        </w:rPr>
        <w:footnoteRef/>
      </w:r>
      <w:r w:rsidRPr="00027447">
        <w:t xml:space="preserve"> Máy đo trong công nghiệp như máy đo mức, đo chiều dày, </w:t>
      </w:r>
      <w:r>
        <w:t xml:space="preserve">soi kiểm tra, phân tích  </w:t>
      </w:r>
      <w:r w:rsidRPr="00027447">
        <w:t>v.v.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FBC"/>
    <w:multiLevelType w:val="hybridMultilevel"/>
    <w:tmpl w:val="AFE6B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187D"/>
    <w:multiLevelType w:val="hybridMultilevel"/>
    <w:tmpl w:val="61F686B0"/>
    <w:lvl w:ilvl="0" w:tplc="6594551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712F"/>
    <w:multiLevelType w:val="hybridMultilevel"/>
    <w:tmpl w:val="6F4E8E62"/>
    <w:lvl w:ilvl="0" w:tplc="AFEED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6318E"/>
    <w:multiLevelType w:val="hybridMultilevel"/>
    <w:tmpl w:val="E72060EA"/>
    <w:lvl w:ilvl="0" w:tplc="39409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B515D"/>
    <w:multiLevelType w:val="hybridMultilevel"/>
    <w:tmpl w:val="CB122862"/>
    <w:lvl w:ilvl="0" w:tplc="9A0AE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A4D6C"/>
    <w:multiLevelType w:val="hybridMultilevel"/>
    <w:tmpl w:val="49A48A1E"/>
    <w:lvl w:ilvl="0" w:tplc="94561A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93A05"/>
    <w:multiLevelType w:val="hybridMultilevel"/>
    <w:tmpl w:val="890AB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F20A6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3E560E"/>
    <w:multiLevelType w:val="hybridMultilevel"/>
    <w:tmpl w:val="5532BE40"/>
    <w:lvl w:ilvl="0" w:tplc="F0E62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FA11E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E42481"/>
    <w:multiLevelType w:val="multilevel"/>
    <w:tmpl w:val="416061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44A727D"/>
    <w:multiLevelType w:val="hybridMultilevel"/>
    <w:tmpl w:val="CEA8C22E"/>
    <w:lvl w:ilvl="0" w:tplc="886621E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D162B1C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F4C87"/>
    <w:multiLevelType w:val="hybridMultilevel"/>
    <w:tmpl w:val="1206C1DC"/>
    <w:lvl w:ilvl="0" w:tplc="F2CE6272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8F15FFF"/>
    <w:multiLevelType w:val="hybridMultilevel"/>
    <w:tmpl w:val="C9AA3D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43F22"/>
    <w:multiLevelType w:val="hybridMultilevel"/>
    <w:tmpl w:val="76BEEFFE"/>
    <w:lvl w:ilvl="0" w:tplc="75FA8052">
      <w:start w:val="1"/>
      <w:numFmt w:val="decimal"/>
      <w:lvlText w:val="%1."/>
      <w:lvlJc w:val="left"/>
      <w:pPr>
        <w:ind w:left="3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508AA"/>
    <w:multiLevelType w:val="hybridMultilevel"/>
    <w:tmpl w:val="F93037EC"/>
    <w:lvl w:ilvl="0" w:tplc="E5F20A62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0E694E"/>
    <w:multiLevelType w:val="hybridMultilevel"/>
    <w:tmpl w:val="47EED35C"/>
    <w:lvl w:ilvl="0" w:tplc="985466C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F1A2D51"/>
    <w:multiLevelType w:val="hybridMultilevel"/>
    <w:tmpl w:val="B9A43FCA"/>
    <w:lvl w:ilvl="0" w:tplc="3A72A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6D5D47"/>
    <w:multiLevelType w:val="hybridMultilevel"/>
    <w:tmpl w:val="99CA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610D8"/>
    <w:multiLevelType w:val="hybridMultilevel"/>
    <w:tmpl w:val="A164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66618"/>
    <w:multiLevelType w:val="hybridMultilevel"/>
    <w:tmpl w:val="324A886A"/>
    <w:lvl w:ilvl="0" w:tplc="BFD25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3185A"/>
    <w:multiLevelType w:val="hybridMultilevel"/>
    <w:tmpl w:val="F496B792"/>
    <w:lvl w:ilvl="0" w:tplc="98546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D3B8A"/>
    <w:multiLevelType w:val="hybridMultilevel"/>
    <w:tmpl w:val="5F248526"/>
    <w:lvl w:ilvl="0" w:tplc="AFE8F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9445B"/>
    <w:multiLevelType w:val="hybridMultilevel"/>
    <w:tmpl w:val="FA16E916"/>
    <w:lvl w:ilvl="0" w:tplc="886621E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907B9"/>
    <w:multiLevelType w:val="hybridMultilevel"/>
    <w:tmpl w:val="ED6CDA76"/>
    <w:lvl w:ilvl="0" w:tplc="295AEA1C">
      <w:start w:val="3"/>
      <w:numFmt w:val="bullet"/>
      <w:lvlText w:val="-"/>
      <w:lvlJc w:val="left"/>
      <w:pPr>
        <w:ind w:left="8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3">
    <w:nsid w:val="4AE73FAD"/>
    <w:multiLevelType w:val="multilevel"/>
    <w:tmpl w:val="07D009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0225DAB"/>
    <w:multiLevelType w:val="hybridMultilevel"/>
    <w:tmpl w:val="3E3CD362"/>
    <w:lvl w:ilvl="0" w:tplc="98546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60322A"/>
    <w:multiLevelType w:val="hybridMultilevel"/>
    <w:tmpl w:val="5C5247D0"/>
    <w:lvl w:ilvl="0" w:tplc="69D6CC2C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17A7003"/>
    <w:multiLevelType w:val="hybridMultilevel"/>
    <w:tmpl w:val="F658282C"/>
    <w:lvl w:ilvl="0" w:tplc="813A3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9D11E1"/>
    <w:multiLevelType w:val="hybridMultilevel"/>
    <w:tmpl w:val="0C9650A2"/>
    <w:lvl w:ilvl="0" w:tplc="81200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42594B"/>
    <w:multiLevelType w:val="hybridMultilevel"/>
    <w:tmpl w:val="BDBEC7C4"/>
    <w:lvl w:ilvl="0" w:tplc="CAF0CD0C">
      <w:start w:val="1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5507B91"/>
    <w:multiLevelType w:val="multilevel"/>
    <w:tmpl w:val="16E2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709234A"/>
    <w:multiLevelType w:val="hybridMultilevel"/>
    <w:tmpl w:val="FB742396"/>
    <w:lvl w:ilvl="0" w:tplc="AFE8F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840A6"/>
    <w:multiLevelType w:val="hybridMultilevel"/>
    <w:tmpl w:val="1E8AEB62"/>
    <w:lvl w:ilvl="0" w:tplc="CD7483C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2">
    <w:nsid w:val="6D1804D1"/>
    <w:multiLevelType w:val="hybridMultilevel"/>
    <w:tmpl w:val="E48C5EA2"/>
    <w:lvl w:ilvl="0" w:tplc="A1FCD1D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492504"/>
    <w:multiLevelType w:val="hybridMultilevel"/>
    <w:tmpl w:val="6B169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61CEC"/>
    <w:multiLevelType w:val="hybridMultilevel"/>
    <w:tmpl w:val="5052D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9672F"/>
    <w:multiLevelType w:val="hybridMultilevel"/>
    <w:tmpl w:val="2D2A0560"/>
    <w:lvl w:ilvl="0" w:tplc="6FF21B86">
      <w:start w:val="1"/>
      <w:numFmt w:val="decimal"/>
      <w:lvlText w:val="%1."/>
      <w:lvlJc w:val="left"/>
      <w:pPr>
        <w:ind w:left="3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6">
    <w:nsid w:val="75B91176"/>
    <w:multiLevelType w:val="hybridMultilevel"/>
    <w:tmpl w:val="168E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27"/>
  </w:num>
  <w:num w:numId="5">
    <w:abstractNumId w:val="7"/>
  </w:num>
  <w:num w:numId="6">
    <w:abstractNumId w:val="36"/>
  </w:num>
  <w:num w:numId="7">
    <w:abstractNumId w:val="4"/>
  </w:num>
  <w:num w:numId="8">
    <w:abstractNumId w:val="26"/>
  </w:num>
  <w:num w:numId="9">
    <w:abstractNumId w:val="28"/>
  </w:num>
  <w:num w:numId="10">
    <w:abstractNumId w:val="25"/>
  </w:num>
  <w:num w:numId="11">
    <w:abstractNumId w:val="10"/>
  </w:num>
  <w:num w:numId="12">
    <w:abstractNumId w:val="8"/>
  </w:num>
  <w:num w:numId="13">
    <w:abstractNumId w:val="6"/>
  </w:num>
  <w:num w:numId="14">
    <w:abstractNumId w:val="23"/>
  </w:num>
  <w:num w:numId="15">
    <w:abstractNumId w:val="30"/>
  </w:num>
  <w:num w:numId="16">
    <w:abstractNumId w:val="22"/>
  </w:num>
  <w:num w:numId="17">
    <w:abstractNumId w:val="2"/>
  </w:num>
  <w:num w:numId="18">
    <w:abstractNumId w:val="24"/>
  </w:num>
  <w:num w:numId="19">
    <w:abstractNumId w:val="35"/>
  </w:num>
  <w:num w:numId="20">
    <w:abstractNumId w:val="31"/>
  </w:num>
  <w:num w:numId="21">
    <w:abstractNumId w:val="20"/>
  </w:num>
  <w:num w:numId="22">
    <w:abstractNumId w:val="29"/>
  </w:num>
  <w:num w:numId="23">
    <w:abstractNumId w:val="11"/>
  </w:num>
  <w:num w:numId="24">
    <w:abstractNumId w:val="32"/>
  </w:num>
  <w:num w:numId="25">
    <w:abstractNumId w:val="14"/>
  </w:num>
  <w:num w:numId="26">
    <w:abstractNumId w:val="19"/>
  </w:num>
  <w:num w:numId="27">
    <w:abstractNumId w:val="12"/>
  </w:num>
  <w:num w:numId="28">
    <w:abstractNumId w:val="21"/>
  </w:num>
  <w:num w:numId="29">
    <w:abstractNumId w:val="1"/>
  </w:num>
  <w:num w:numId="30">
    <w:abstractNumId w:val="34"/>
  </w:num>
  <w:num w:numId="31">
    <w:abstractNumId w:val="15"/>
  </w:num>
  <w:num w:numId="32">
    <w:abstractNumId w:val="33"/>
  </w:num>
  <w:num w:numId="33">
    <w:abstractNumId w:val="16"/>
  </w:num>
  <w:num w:numId="34">
    <w:abstractNumId w:val="0"/>
  </w:num>
  <w:num w:numId="35">
    <w:abstractNumId w:val="13"/>
  </w:num>
  <w:num w:numId="36">
    <w:abstractNumId w:val="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26"/>
    <w:rsid w:val="0003712F"/>
    <w:rsid w:val="00054169"/>
    <w:rsid w:val="00054E9F"/>
    <w:rsid w:val="000622A5"/>
    <w:rsid w:val="000845E5"/>
    <w:rsid w:val="000956F5"/>
    <w:rsid w:val="00095923"/>
    <w:rsid w:val="000A2975"/>
    <w:rsid w:val="000A784A"/>
    <w:rsid w:val="000B20C5"/>
    <w:rsid w:val="000B2F9B"/>
    <w:rsid w:val="000B553C"/>
    <w:rsid w:val="000B68F8"/>
    <w:rsid w:val="000C4D2A"/>
    <w:rsid w:val="000C737F"/>
    <w:rsid w:val="000C7D65"/>
    <w:rsid w:val="000C7F24"/>
    <w:rsid w:val="000D0ED1"/>
    <w:rsid w:val="000D174C"/>
    <w:rsid w:val="000E7380"/>
    <w:rsid w:val="000F248C"/>
    <w:rsid w:val="0011193A"/>
    <w:rsid w:val="00116025"/>
    <w:rsid w:val="00117D91"/>
    <w:rsid w:val="001254D2"/>
    <w:rsid w:val="00143BE7"/>
    <w:rsid w:val="00154E07"/>
    <w:rsid w:val="00164EF1"/>
    <w:rsid w:val="00166947"/>
    <w:rsid w:val="00171580"/>
    <w:rsid w:val="00176291"/>
    <w:rsid w:val="0018050E"/>
    <w:rsid w:val="00181826"/>
    <w:rsid w:val="00183E9D"/>
    <w:rsid w:val="00185E0D"/>
    <w:rsid w:val="00192933"/>
    <w:rsid w:val="001B648D"/>
    <w:rsid w:val="001C2309"/>
    <w:rsid w:val="001C7152"/>
    <w:rsid w:val="001F3532"/>
    <w:rsid w:val="001F5814"/>
    <w:rsid w:val="001F616B"/>
    <w:rsid w:val="0020031C"/>
    <w:rsid w:val="00202E57"/>
    <w:rsid w:val="00204F50"/>
    <w:rsid w:val="00207E7F"/>
    <w:rsid w:val="002229C8"/>
    <w:rsid w:val="0023141E"/>
    <w:rsid w:val="00231C2B"/>
    <w:rsid w:val="00250872"/>
    <w:rsid w:val="002555D9"/>
    <w:rsid w:val="002609C8"/>
    <w:rsid w:val="002621D1"/>
    <w:rsid w:val="0026397D"/>
    <w:rsid w:val="00265CEB"/>
    <w:rsid w:val="00267B8C"/>
    <w:rsid w:val="002751C9"/>
    <w:rsid w:val="00275724"/>
    <w:rsid w:val="00275EA0"/>
    <w:rsid w:val="002A62E3"/>
    <w:rsid w:val="002C3D63"/>
    <w:rsid w:val="002D197F"/>
    <w:rsid w:val="002D46E3"/>
    <w:rsid w:val="002D506A"/>
    <w:rsid w:val="002D518D"/>
    <w:rsid w:val="002E10B1"/>
    <w:rsid w:val="002E6EC8"/>
    <w:rsid w:val="00303B11"/>
    <w:rsid w:val="00304C08"/>
    <w:rsid w:val="00307908"/>
    <w:rsid w:val="00310D0B"/>
    <w:rsid w:val="00323881"/>
    <w:rsid w:val="00333822"/>
    <w:rsid w:val="00346EA9"/>
    <w:rsid w:val="00350E05"/>
    <w:rsid w:val="00352AD1"/>
    <w:rsid w:val="003555CC"/>
    <w:rsid w:val="0035671E"/>
    <w:rsid w:val="00356BD0"/>
    <w:rsid w:val="0036645F"/>
    <w:rsid w:val="00374E8D"/>
    <w:rsid w:val="00376485"/>
    <w:rsid w:val="0038004F"/>
    <w:rsid w:val="00382CA5"/>
    <w:rsid w:val="003A1E4B"/>
    <w:rsid w:val="003B23B5"/>
    <w:rsid w:val="003B747C"/>
    <w:rsid w:val="003B7F89"/>
    <w:rsid w:val="003D0719"/>
    <w:rsid w:val="003D59F2"/>
    <w:rsid w:val="00401664"/>
    <w:rsid w:val="00417C37"/>
    <w:rsid w:val="00420E03"/>
    <w:rsid w:val="004310FC"/>
    <w:rsid w:val="0043664E"/>
    <w:rsid w:val="00445F48"/>
    <w:rsid w:val="004524CC"/>
    <w:rsid w:val="00452F4A"/>
    <w:rsid w:val="00455B38"/>
    <w:rsid w:val="00457289"/>
    <w:rsid w:val="00461252"/>
    <w:rsid w:val="00466CC6"/>
    <w:rsid w:val="0047288C"/>
    <w:rsid w:val="00475962"/>
    <w:rsid w:val="004771C3"/>
    <w:rsid w:val="004823AB"/>
    <w:rsid w:val="004A508C"/>
    <w:rsid w:val="004B1504"/>
    <w:rsid w:val="004D0A39"/>
    <w:rsid w:val="004D1B9A"/>
    <w:rsid w:val="004D38C2"/>
    <w:rsid w:val="0050232D"/>
    <w:rsid w:val="00506926"/>
    <w:rsid w:val="00515767"/>
    <w:rsid w:val="005162D2"/>
    <w:rsid w:val="00516EA8"/>
    <w:rsid w:val="00522A39"/>
    <w:rsid w:val="005235EE"/>
    <w:rsid w:val="005236D4"/>
    <w:rsid w:val="0053120D"/>
    <w:rsid w:val="00533399"/>
    <w:rsid w:val="0053359C"/>
    <w:rsid w:val="0054099B"/>
    <w:rsid w:val="00540EB8"/>
    <w:rsid w:val="005427CE"/>
    <w:rsid w:val="00544ED2"/>
    <w:rsid w:val="00552EDF"/>
    <w:rsid w:val="00556652"/>
    <w:rsid w:val="00567EFA"/>
    <w:rsid w:val="00570EDF"/>
    <w:rsid w:val="005870D7"/>
    <w:rsid w:val="00594F7C"/>
    <w:rsid w:val="00596BDA"/>
    <w:rsid w:val="0059714B"/>
    <w:rsid w:val="005A004C"/>
    <w:rsid w:val="005B1160"/>
    <w:rsid w:val="005B2A4D"/>
    <w:rsid w:val="005B5D13"/>
    <w:rsid w:val="005B7172"/>
    <w:rsid w:val="005B7639"/>
    <w:rsid w:val="005C1439"/>
    <w:rsid w:val="005C2B50"/>
    <w:rsid w:val="005C4952"/>
    <w:rsid w:val="005D1EDB"/>
    <w:rsid w:val="005D40A8"/>
    <w:rsid w:val="005E05CF"/>
    <w:rsid w:val="005E2A2E"/>
    <w:rsid w:val="005E2AFC"/>
    <w:rsid w:val="005F7254"/>
    <w:rsid w:val="006017E4"/>
    <w:rsid w:val="00606C59"/>
    <w:rsid w:val="006161BF"/>
    <w:rsid w:val="006274EB"/>
    <w:rsid w:val="00635EB2"/>
    <w:rsid w:val="006409B6"/>
    <w:rsid w:val="00642973"/>
    <w:rsid w:val="00650392"/>
    <w:rsid w:val="00650FBC"/>
    <w:rsid w:val="0065163B"/>
    <w:rsid w:val="00656ADF"/>
    <w:rsid w:val="00661637"/>
    <w:rsid w:val="00664B2F"/>
    <w:rsid w:val="00675A3E"/>
    <w:rsid w:val="006A069A"/>
    <w:rsid w:val="006A20C3"/>
    <w:rsid w:val="006A3B4A"/>
    <w:rsid w:val="006B21A6"/>
    <w:rsid w:val="006B6690"/>
    <w:rsid w:val="006C004E"/>
    <w:rsid w:val="006C2766"/>
    <w:rsid w:val="006E7B85"/>
    <w:rsid w:val="006F380E"/>
    <w:rsid w:val="007056A8"/>
    <w:rsid w:val="00710966"/>
    <w:rsid w:val="007122B6"/>
    <w:rsid w:val="00713061"/>
    <w:rsid w:val="00720CEC"/>
    <w:rsid w:val="00725B38"/>
    <w:rsid w:val="00731692"/>
    <w:rsid w:val="007342EA"/>
    <w:rsid w:val="00742C02"/>
    <w:rsid w:val="00750DD0"/>
    <w:rsid w:val="00762CD7"/>
    <w:rsid w:val="00764790"/>
    <w:rsid w:val="007753C9"/>
    <w:rsid w:val="00781344"/>
    <w:rsid w:val="007823AE"/>
    <w:rsid w:val="0079755D"/>
    <w:rsid w:val="007A0D09"/>
    <w:rsid w:val="007B4CD7"/>
    <w:rsid w:val="007C4BA5"/>
    <w:rsid w:val="007C5B3D"/>
    <w:rsid w:val="007C7BA1"/>
    <w:rsid w:val="007D047D"/>
    <w:rsid w:val="007D5AAD"/>
    <w:rsid w:val="007E50D8"/>
    <w:rsid w:val="007F49A2"/>
    <w:rsid w:val="007F657A"/>
    <w:rsid w:val="008013C5"/>
    <w:rsid w:val="00810663"/>
    <w:rsid w:val="0082689B"/>
    <w:rsid w:val="00826CF2"/>
    <w:rsid w:val="00826DCF"/>
    <w:rsid w:val="008357C4"/>
    <w:rsid w:val="00844554"/>
    <w:rsid w:val="00851041"/>
    <w:rsid w:val="008545FF"/>
    <w:rsid w:val="00857C03"/>
    <w:rsid w:val="00866466"/>
    <w:rsid w:val="00866DE0"/>
    <w:rsid w:val="008823AD"/>
    <w:rsid w:val="00894F37"/>
    <w:rsid w:val="008A28FE"/>
    <w:rsid w:val="008A2E5D"/>
    <w:rsid w:val="008A4C12"/>
    <w:rsid w:val="008A68E7"/>
    <w:rsid w:val="008B239A"/>
    <w:rsid w:val="008C4E9B"/>
    <w:rsid w:val="008D06BD"/>
    <w:rsid w:val="008D1D4F"/>
    <w:rsid w:val="008D4268"/>
    <w:rsid w:val="008E04FC"/>
    <w:rsid w:val="008F13B2"/>
    <w:rsid w:val="008F57C4"/>
    <w:rsid w:val="0090008A"/>
    <w:rsid w:val="0091276E"/>
    <w:rsid w:val="00913662"/>
    <w:rsid w:val="009149B6"/>
    <w:rsid w:val="00915FC0"/>
    <w:rsid w:val="00916E4C"/>
    <w:rsid w:val="009374A1"/>
    <w:rsid w:val="00951DB1"/>
    <w:rsid w:val="00953F51"/>
    <w:rsid w:val="00955247"/>
    <w:rsid w:val="009646FA"/>
    <w:rsid w:val="00976292"/>
    <w:rsid w:val="00981EAD"/>
    <w:rsid w:val="00985536"/>
    <w:rsid w:val="00987DF0"/>
    <w:rsid w:val="00994E56"/>
    <w:rsid w:val="009A6C9D"/>
    <w:rsid w:val="009B6CC9"/>
    <w:rsid w:val="009C130A"/>
    <w:rsid w:val="009C3875"/>
    <w:rsid w:val="009C7C6B"/>
    <w:rsid w:val="009D6B95"/>
    <w:rsid w:val="009E1FDF"/>
    <w:rsid w:val="009E38C0"/>
    <w:rsid w:val="009F02E0"/>
    <w:rsid w:val="009F1E34"/>
    <w:rsid w:val="009F24CB"/>
    <w:rsid w:val="00A0094C"/>
    <w:rsid w:val="00A04037"/>
    <w:rsid w:val="00A05CA5"/>
    <w:rsid w:val="00A10372"/>
    <w:rsid w:val="00A10E6B"/>
    <w:rsid w:val="00A25C7B"/>
    <w:rsid w:val="00A66AED"/>
    <w:rsid w:val="00A82D49"/>
    <w:rsid w:val="00A92C51"/>
    <w:rsid w:val="00A92D0C"/>
    <w:rsid w:val="00A944C2"/>
    <w:rsid w:val="00A975B0"/>
    <w:rsid w:val="00AB1C97"/>
    <w:rsid w:val="00AC220F"/>
    <w:rsid w:val="00AD7716"/>
    <w:rsid w:val="00AE34D0"/>
    <w:rsid w:val="00B01A11"/>
    <w:rsid w:val="00B02DBF"/>
    <w:rsid w:val="00B13162"/>
    <w:rsid w:val="00B2767E"/>
    <w:rsid w:val="00B34CE4"/>
    <w:rsid w:val="00B42D14"/>
    <w:rsid w:val="00B57FDB"/>
    <w:rsid w:val="00B76549"/>
    <w:rsid w:val="00B84F48"/>
    <w:rsid w:val="00B92BA4"/>
    <w:rsid w:val="00B933EE"/>
    <w:rsid w:val="00B9407C"/>
    <w:rsid w:val="00B94A70"/>
    <w:rsid w:val="00BA53CB"/>
    <w:rsid w:val="00BA63D5"/>
    <w:rsid w:val="00BA6E8B"/>
    <w:rsid w:val="00BA7CCC"/>
    <w:rsid w:val="00BB0169"/>
    <w:rsid w:val="00BB2037"/>
    <w:rsid w:val="00BB38FC"/>
    <w:rsid w:val="00BB4852"/>
    <w:rsid w:val="00BB4E46"/>
    <w:rsid w:val="00BB51B5"/>
    <w:rsid w:val="00BB53B3"/>
    <w:rsid w:val="00BC70E2"/>
    <w:rsid w:val="00BD4F60"/>
    <w:rsid w:val="00BD67F3"/>
    <w:rsid w:val="00BF327E"/>
    <w:rsid w:val="00BF4D65"/>
    <w:rsid w:val="00BF572D"/>
    <w:rsid w:val="00C00BB9"/>
    <w:rsid w:val="00C028CD"/>
    <w:rsid w:val="00C05B19"/>
    <w:rsid w:val="00C1110D"/>
    <w:rsid w:val="00C133CD"/>
    <w:rsid w:val="00C158FD"/>
    <w:rsid w:val="00C25D9D"/>
    <w:rsid w:val="00C30F0A"/>
    <w:rsid w:val="00C33203"/>
    <w:rsid w:val="00C35B9D"/>
    <w:rsid w:val="00C45716"/>
    <w:rsid w:val="00C467A6"/>
    <w:rsid w:val="00C46A46"/>
    <w:rsid w:val="00C513D3"/>
    <w:rsid w:val="00C52104"/>
    <w:rsid w:val="00C539BA"/>
    <w:rsid w:val="00C54AB5"/>
    <w:rsid w:val="00C55A28"/>
    <w:rsid w:val="00C61338"/>
    <w:rsid w:val="00C634CA"/>
    <w:rsid w:val="00C7138B"/>
    <w:rsid w:val="00C74C5A"/>
    <w:rsid w:val="00C7544C"/>
    <w:rsid w:val="00C7775F"/>
    <w:rsid w:val="00C86982"/>
    <w:rsid w:val="00C877F7"/>
    <w:rsid w:val="00CA210C"/>
    <w:rsid w:val="00CA6B7D"/>
    <w:rsid w:val="00CB2D64"/>
    <w:rsid w:val="00CC22D2"/>
    <w:rsid w:val="00CD685C"/>
    <w:rsid w:val="00CF0614"/>
    <w:rsid w:val="00CF4B2B"/>
    <w:rsid w:val="00D10B62"/>
    <w:rsid w:val="00D11C93"/>
    <w:rsid w:val="00D228F9"/>
    <w:rsid w:val="00D30268"/>
    <w:rsid w:val="00D35708"/>
    <w:rsid w:val="00D37BE8"/>
    <w:rsid w:val="00D54C4A"/>
    <w:rsid w:val="00D66E7F"/>
    <w:rsid w:val="00D7399E"/>
    <w:rsid w:val="00D73D23"/>
    <w:rsid w:val="00D75280"/>
    <w:rsid w:val="00D8712E"/>
    <w:rsid w:val="00D87F85"/>
    <w:rsid w:val="00DA337E"/>
    <w:rsid w:val="00DA4AAC"/>
    <w:rsid w:val="00DB09F5"/>
    <w:rsid w:val="00DD12A8"/>
    <w:rsid w:val="00DD2161"/>
    <w:rsid w:val="00DD3A9D"/>
    <w:rsid w:val="00DE18DF"/>
    <w:rsid w:val="00DE4F5D"/>
    <w:rsid w:val="00DE5721"/>
    <w:rsid w:val="00DF2B69"/>
    <w:rsid w:val="00E0660A"/>
    <w:rsid w:val="00E12217"/>
    <w:rsid w:val="00E124E2"/>
    <w:rsid w:val="00E127A6"/>
    <w:rsid w:val="00E1357E"/>
    <w:rsid w:val="00E16B04"/>
    <w:rsid w:val="00E17E9D"/>
    <w:rsid w:val="00E33A45"/>
    <w:rsid w:val="00E35A24"/>
    <w:rsid w:val="00E35D66"/>
    <w:rsid w:val="00E44FA4"/>
    <w:rsid w:val="00E47170"/>
    <w:rsid w:val="00E5279D"/>
    <w:rsid w:val="00E62A23"/>
    <w:rsid w:val="00E653A2"/>
    <w:rsid w:val="00E82279"/>
    <w:rsid w:val="00E846F6"/>
    <w:rsid w:val="00E916FE"/>
    <w:rsid w:val="00E953B6"/>
    <w:rsid w:val="00EA02B4"/>
    <w:rsid w:val="00EA18E2"/>
    <w:rsid w:val="00EA2E81"/>
    <w:rsid w:val="00EB2D45"/>
    <w:rsid w:val="00EE189F"/>
    <w:rsid w:val="00EE4424"/>
    <w:rsid w:val="00EE5899"/>
    <w:rsid w:val="00EF4EFA"/>
    <w:rsid w:val="00F316AC"/>
    <w:rsid w:val="00F320D1"/>
    <w:rsid w:val="00F34ADC"/>
    <w:rsid w:val="00F3729B"/>
    <w:rsid w:val="00F42704"/>
    <w:rsid w:val="00F42D5C"/>
    <w:rsid w:val="00F5349B"/>
    <w:rsid w:val="00F62A3B"/>
    <w:rsid w:val="00F64C81"/>
    <w:rsid w:val="00F67CFD"/>
    <w:rsid w:val="00F70FD8"/>
    <w:rsid w:val="00F802E6"/>
    <w:rsid w:val="00F81013"/>
    <w:rsid w:val="00FA15FE"/>
    <w:rsid w:val="00FC240E"/>
    <w:rsid w:val="00FC3877"/>
    <w:rsid w:val="00FD20DD"/>
    <w:rsid w:val="00FE17CA"/>
    <w:rsid w:val="00FE444C"/>
    <w:rsid w:val="00FE527F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7A0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26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4C12"/>
    <w:pPr>
      <w:keepNext/>
      <w:outlineLvl w:val="0"/>
    </w:pPr>
    <w:rPr>
      <w:rFonts w:ascii=".VnTime" w:hAnsi=".VnTime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8A4C12"/>
    <w:pPr>
      <w:keepNext/>
      <w:outlineLvl w:val="1"/>
    </w:pPr>
    <w:rPr>
      <w:rFonts w:ascii=".VnTime" w:hAnsi=".VnTime"/>
      <w:b/>
      <w:bCs/>
      <w:i/>
      <w:iCs/>
      <w:sz w:val="26"/>
    </w:rPr>
  </w:style>
  <w:style w:type="paragraph" w:styleId="Heading3">
    <w:name w:val="heading 3"/>
    <w:basedOn w:val="Normal"/>
    <w:next w:val="Normal"/>
    <w:link w:val="Heading3Char"/>
    <w:qFormat/>
    <w:rsid w:val="006C004E"/>
    <w:pPr>
      <w:keepNext/>
      <w:spacing w:before="120" w:after="120"/>
      <w:jc w:val="center"/>
      <w:outlineLvl w:val="2"/>
    </w:pPr>
    <w:rPr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A4C12"/>
    <w:pPr>
      <w:keepNext/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C004E"/>
    <w:pPr>
      <w:keepNext/>
      <w:widowControl w:val="0"/>
      <w:outlineLvl w:val="4"/>
    </w:pPr>
    <w:rPr>
      <w:rFonts w:ascii=".VnTimeH" w:hAnsi=".VnTimeH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8A4C12"/>
    <w:pPr>
      <w:spacing w:before="240" w:after="60"/>
      <w:outlineLvl w:val="7"/>
    </w:pPr>
    <w:rPr>
      <w:rFonts w:ascii="Calibri" w:eastAsia="MS Mincho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8A4C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C12"/>
    <w:rPr>
      <w:rFonts w:ascii=".VnTime" w:eastAsia="Times New Roman" w:hAnsi=".VnTime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8A4C12"/>
    <w:rPr>
      <w:rFonts w:ascii=".VnTime" w:eastAsia="Times New Roman" w:hAnsi=".VnTime"/>
      <w:b/>
      <w:bCs/>
      <w:i/>
      <w:i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6C004E"/>
    <w:rPr>
      <w:rFonts w:eastAsia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8A4C12"/>
    <w:rPr>
      <w:rFonts w:ascii="Calibri" w:eastAsia="MS Mincho" w:hAnsi="Calibri"/>
      <w:b/>
      <w:bCs/>
    </w:rPr>
  </w:style>
  <w:style w:type="character" w:customStyle="1" w:styleId="Heading5Char">
    <w:name w:val="Heading 5 Char"/>
    <w:basedOn w:val="DefaultParagraphFont"/>
    <w:link w:val="Heading5"/>
    <w:rsid w:val="006C004E"/>
    <w:rPr>
      <w:rFonts w:ascii=".VnTimeH" w:eastAsia="Times New Roman" w:hAnsi=".VnTimeH"/>
      <w:b/>
      <w:szCs w:val="20"/>
    </w:rPr>
  </w:style>
  <w:style w:type="character" w:customStyle="1" w:styleId="Heading8Char">
    <w:name w:val="Heading 8 Char"/>
    <w:basedOn w:val="DefaultParagraphFont"/>
    <w:link w:val="Heading8"/>
    <w:rsid w:val="008A4C12"/>
    <w:rPr>
      <w:rFonts w:ascii="Calibri" w:eastAsia="MS Mincho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A4C12"/>
    <w:rPr>
      <w:rFonts w:ascii="Arial" w:eastAsia="Times New Roman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6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92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0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26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1"/>
    <w:uiPriority w:val="99"/>
    <w:rsid w:val="00231C2B"/>
    <w:pPr>
      <w:spacing w:before="0" w:after="0" w:line="240" w:lineRule="auto"/>
      <w:ind w:firstLine="0"/>
      <w:jc w:val="left"/>
      <w:outlineLvl w:val="0"/>
    </w:pPr>
    <w:rPr>
      <w:rFonts w:eastAsia="Arial Unicode MS"/>
      <w:color w:val="000000"/>
      <w:szCs w:val="20"/>
      <w:u w:color="000000"/>
    </w:rPr>
  </w:style>
  <w:style w:type="paragraph" w:styleId="FootnoteText">
    <w:name w:val="footnote text"/>
    <w:basedOn w:val="Normal"/>
    <w:link w:val="FootnoteTextChar"/>
    <w:uiPriority w:val="99"/>
    <w:unhideWhenUsed/>
    <w:rsid w:val="00231C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1C2B"/>
    <w:rPr>
      <w:rFonts w:eastAsia="Times New Roman"/>
      <w:sz w:val="20"/>
      <w:szCs w:val="20"/>
    </w:rPr>
  </w:style>
  <w:style w:type="character" w:styleId="FootnoteReference">
    <w:name w:val="footnote reference"/>
    <w:uiPriority w:val="99"/>
    <w:unhideWhenUsed/>
    <w:rsid w:val="00231C2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689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826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9B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CC22D2"/>
    <w:pPr>
      <w:keepNext/>
      <w:spacing w:before="120"/>
      <w:ind w:firstLine="720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C22D2"/>
    <w:rPr>
      <w:rFonts w:eastAsia="Times New Roman"/>
      <w:szCs w:val="20"/>
    </w:rPr>
  </w:style>
  <w:style w:type="character" w:customStyle="1" w:styleId="dieuCharChar">
    <w:name w:val="dieu Char Char"/>
    <w:basedOn w:val="DefaultParagraphFont"/>
    <w:rsid w:val="00CC22D2"/>
    <w:rPr>
      <w:b/>
      <w:color w:val="0000FF"/>
      <w:sz w:val="26"/>
      <w:szCs w:val="24"/>
      <w:lang w:val="en-US" w:eastAsia="en-US" w:bidi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22B6"/>
    <w:pPr>
      <w:keepNext w:val="0"/>
      <w:spacing w:before="0"/>
      <w:ind w:firstLine="360"/>
      <w:jc w:val="left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22B6"/>
    <w:rPr>
      <w:rFonts w:eastAsia="Times New Roman"/>
      <w:sz w:val="24"/>
      <w:szCs w:val="24"/>
    </w:rPr>
  </w:style>
  <w:style w:type="character" w:customStyle="1" w:styleId="medium0020grid002010020002d0020accent002021char">
    <w:name w:val="medium_0020grid_00201_0020_002d_0020accent_002021__char"/>
    <w:basedOn w:val="DefaultParagraphFont"/>
    <w:rsid w:val="007122B6"/>
  </w:style>
  <w:style w:type="paragraph" w:customStyle="1" w:styleId="medium0020grid002010020002d0020accent002021">
    <w:name w:val="medium_0020grid_00201_0020_002d_0020accent_002021"/>
    <w:basedOn w:val="Normal"/>
    <w:rsid w:val="007122B6"/>
    <w:pPr>
      <w:spacing w:before="100" w:beforeAutospacing="1" w:after="100" w:afterAutospacing="1"/>
    </w:pPr>
  </w:style>
  <w:style w:type="paragraph" w:customStyle="1" w:styleId="Normal1">
    <w:name w:val="Normal 1"/>
    <w:basedOn w:val="Normal"/>
    <w:link w:val="Normal1Char"/>
    <w:qFormat/>
    <w:rsid w:val="007122B6"/>
    <w:pPr>
      <w:widowControl w:val="0"/>
      <w:spacing w:before="60" w:after="60" w:line="276" w:lineRule="auto"/>
      <w:ind w:firstLine="720"/>
      <w:jc w:val="both"/>
    </w:pPr>
    <w:rPr>
      <w:bCs/>
      <w:sz w:val="28"/>
      <w:szCs w:val="28"/>
      <w:lang w:val="pt-PT"/>
    </w:rPr>
  </w:style>
  <w:style w:type="character" w:customStyle="1" w:styleId="Normal1Char">
    <w:name w:val="Normal 1 Char"/>
    <w:link w:val="Normal1"/>
    <w:rsid w:val="007122B6"/>
    <w:rPr>
      <w:rFonts w:eastAsia="Times New Roman"/>
      <w:bCs/>
      <w:lang w:val="pt-PT"/>
    </w:rPr>
  </w:style>
  <w:style w:type="paragraph" w:styleId="ListParagraph">
    <w:name w:val="List Paragraph"/>
    <w:basedOn w:val="Normal"/>
    <w:uiPriority w:val="34"/>
    <w:qFormat/>
    <w:rsid w:val="00C7544C"/>
    <w:pPr>
      <w:ind w:left="720"/>
      <w:contextualSpacing/>
    </w:pPr>
    <w:rPr>
      <w:rFonts w:eastAsia="Calibri"/>
      <w:sz w:val="28"/>
      <w:szCs w:val="28"/>
    </w:rPr>
  </w:style>
  <w:style w:type="paragraph" w:styleId="Title">
    <w:name w:val="Title"/>
    <w:basedOn w:val="Normal"/>
    <w:link w:val="TitleChar"/>
    <w:qFormat/>
    <w:rsid w:val="008A4C12"/>
    <w:pPr>
      <w:spacing w:line="312" w:lineRule="auto"/>
      <w:jc w:val="center"/>
    </w:pPr>
    <w:rPr>
      <w:rFonts w:ascii=".VnTimeH" w:hAnsi=".VnTimeH"/>
      <w:b/>
      <w:bCs/>
      <w:sz w:val="28"/>
      <w:lang w:val="pt-BR"/>
    </w:rPr>
  </w:style>
  <w:style w:type="character" w:customStyle="1" w:styleId="TitleChar">
    <w:name w:val="Title Char"/>
    <w:basedOn w:val="DefaultParagraphFont"/>
    <w:link w:val="Title"/>
    <w:rsid w:val="008A4C12"/>
    <w:rPr>
      <w:rFonts w:ascii=".VnTimeH" w:eastAsia="Times New Roman" w:hAnsi=".VnTimeH"/>
      <w:b/>
      <w:bCs/>
      <w:szCs w:val="24"/>
      <w:lang w:val="pt-BR"/>
    </w:rPr>
  </w:style>
  <w:style w:type="character" w:styleId="Hyperlink">
    <w:name w:val="Hyperlink"/>
    <w:rsid w:val="0003712F"/>
    <w:rPr>
      <w:color w:val="0563C1"/>
      <w:u w:val="single"/>
    </w:rPr>
  </w:style>
  <w:style w:type="character" w:styleId="PageNumber">
    <w:name w:val="page number"/>
    <w:unhideWhenUsed/>
    <w:rsid w:val="0003712F"/>
  </w:style>
  <w:style w:type="paragraph" w:customStyle="1" w:styleId="abc">
    <w:name w:val="abc"/>
    <w:basedOn w:val="Normal"/>
    <w:link w:val="abcChar"/>
    <w:rsid w:val="0003712F"/>
    <w:pPr>
      <w:overflowPunct w:val="0"/>
      <w:autoSpaceDE w:val="0"/>
      <w:autoSpaceDN w:val="0"/>
      <w:adjustRightInd w:val="0"/>
    </w:pPr>
    <w:rPr>
      <w:rFonts w:ascii=".VnTime" w:hAnsi=".VnTime"/>
      <w:kern w:val="16"/>
      <w:szCs w:val="20"/>
    </w:rPr>
  </w:style>
  <w:style w:type="character" w:customStyle="1" w:styleId="abcChar">
    <w:name w:val="abc Char"/>
    <w:link w:val="abc"/>
    <w:locked/>
    <w:rsid w:val="0003712F"/>
    <w:rPr>
      <w:rFonts w:ascii=".VnTime" w:eastAsia="Times New Roman" w:hAnsi=".VnTime"/>
      <w:kern w:val="16"/>
      <w:sz w:val="24"/>
      <w:szCs w:val="20"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53120D"/>
    <w:pPr>
      <w:spacing w:before="120" w:after="120" w:line="312" w:lineRule="auto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6C004E"/>
    <w:pPr>
      <w:spacing w:after="120"/>
      <w:ind w:left="360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C004E"/>
    <w:rPr>
      <w:rFonts w:ascii=".VnTime" w:eastAsia="Times New Roman" w:hAnsi=".VnTime"/>
      <w:sz w:val="24"/>
      <w:szCs w:val="20"/>
    </w:rPr>
  </w:style>
  <w:style w:type="paragraph" w:styleId="Header">
    <w:name w:val="header"/>
    <w:basedOn w:val="Normal"/>
    <w:link w:val="HeaderChar"/>
    <w:rsid w:val="006C004E"/>
    <w:pPr>
      <w:tabs>
        <w:tab w:val="center" w:pos="4153"/>
        <w:tab w:val="right" w:pos="8306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6C004E"/>
    <w:rPr>
      <w:rFonts w:eastAsia="Times New Roman"/>
      <w:szCs w:val="24"/>
    </w:rPr>
  </w:style>
  <w:style w:type="paragraph" w:customStyle="1" w:styleId="dieu">
    <w:name w:val="dieu"/>
    <w:basedOn w:val="Normal"/>
    <w:rsid w:val="006C004E"/>
    <w:pPr>
      <w:spacing w:after="120"/>
      <w:ind w:firstLine="720"/>
    </w:pPr>
    <w:rPr>
      <w:b/>
      <w:color w:val="0000FF"/>
      <w:sz w:val="26"/>
      <w:szCs w:val="20"/>
    </w:rPr>
  </w:style>
  <w:style w:type="paragraph" w:styleId="Subtitle">
    <w:name w:val="Subtitle"/>
    <w:basedOn w:val="Normal"/>
    <w:link w:val="SubtitleChar"/>
    <w:qFormat/>
    <w:rsid w:val="006C004E"/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40" w:lineRule="exact"/>
      <w:jc w:val="center"/>
    </w:pPr>
    <w:rPr>
      <w:rFonts w:ascii=".VnArial" w:eastAsia="Batang" w:hAnsi=".VnArial"/>
      <w:b/>
      <w:bCs/>
      <w:caps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004E"/>
    <w:rPr>
      <w:rFonts w:ascii=".VnArial" w:eastAsia="Batang" w:hAnsi=".VnArial"/>
      <w:b/>
      <w:bCs/>
      <w:caps/>
      <w:sz w:val="22"/>
      <w:szCs w:val="22"/>
    </w:rPr>
  </w:style>
  <w:style w:type="paragraph" w:customStyle="1" w:styleId="Enclosure">
    <w:name w:val="Enclosure"/>
    <w:basedOn w:val="Normal"/>
    <w:rsid w:val="006C004E"/>
    <w:rPr>
      <w:rFonts w:ascii=".VnTime" w:eastAsia="Batang" w:hAnsi=".VnTime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16"/>
    <w:rPr>
      <w:rFonts w:eastAsia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04F50"/>
  </w:style>
  <w:style w:type="table" w:styleId="TableGrid">
    <w:name w:val="Table Grid"/>
    <w:basedOn w:val="TableNormal"/>
    <w:uiPriority w:val="59"/>
    <w:rsid w:val="00E1357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639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397D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39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26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4C12"/>
    <w:pPr>
      <w:keepNext/>
      <w:outlineLvl w:val="0"/>
    </w:pPr>
    <w:rPr>
      <w:rFonts w:ascii=".VnTime" w:hAnsi=".VnTime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8A4C12"/>
    <w:pPr>
      <w:keepNext/>
      <w:outlineLvl w:val="1"/>
    </w:pPr>
    <w:rPr>
      <w:rFonts w:ascii=".VnTime" w:hAnsi=".VnTime"/>
      <w:b/>
      <w:bCs/>
      <w:i/>
      <w:iCs/>
      <w:sz w:val="26"/>
    </w:rPr>
  </w:style>
  <w:style w:type="paragraph" w:styleId="Heading3">
    <w:name w:val="heading 3"/>
    <w:basedOn w:val="Normal"/>
    <w:next w:val="Normal"/>
    <w:link w:val="Heading3Char"/>
    <w:qFormat/>
    <w:rsid w:val="006C004E"/>
    <w:pPr>
      <w:keepNext/>
      <w:spacing w:before="120" w:after="120"/>
      <w:jc w:val="center"/>
      <w:outlineLvl w:val="2"/>
    </w:pPr>
    <w:rPr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A4C12"/>
    <w:pPr>
      <w:keepNext/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C004E"/>
    <w:pPr>
      <w:keepNext/>
      <w:widowControl w:val="0"/>
      <w:outlineLvl w:val="4"/>
    </w:pPr>
    <w:rPr>
      <w:rFonts w:ascii=".VnTimeH" w:hAnsi=".VnTimeH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8A4C12"/>
    <w:pPr>
      <w:spacing w:before="240" w:after="60"/>
      <w:outlineLvl w:val="7"/>
    </w:pPr>
    <w:rPr>
      <w:rFonts w:ascii="Calibri" w:eastAsia="MS Mincho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8A4C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C12"/>
    <w:rPr>
      <w:rFonts w:ascii=".VnTime" w:eastAsia="Times New Roman" w:hAnsi=".VnTime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8A4C12"/>
    <w:rPr>
      <w:rFonts w:ascii=".VnTime" w:eastAsia="Times New Roman" w:hAnsi=".VnTime"/>
      <w:b/>
      <w:bCs/>
      <w:i/>
      <w:i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6C004E"/>
    <w:rPr>
      <w:rFonts w:eastAsia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8A4C12"/>
    <w:rPr>
      <w:rFonts w:ascii="Calibri" w:eastAsia="MS Mincho" w:hAnsi="Calibri"/>
      <w:b/>
      <w:bCs/>
    </w:rPr>
  </w:style>
  <w:style w:type="character" w:customStyle="1" w:styleId="Heading5Char">
    <w:name w:val="Heading 5 Char"/>
    <w:basedOn w:val="DefaultParagraphFont"/>
    <w:link w:val="Heading5"/>
    <w:rsid w:val="006C004E"/>
    <w:rPr>
      <w:rFonts w:ascii=".VnTimeH" w:eastAsia="Times New Roman" w:hAnsi=".VnTimeH"/>
      <w:b/>
      <w:szCs w:val="20"/>
    </w:rPr>
  </w:style>
  <w:style w:type="character" w:customStyle="1" w:styleId="Heading8Char">
    <w:name w:val="Heading 8 Char"/>
    <w:basedOn w:val="DefaultParagraphFont"/>
    <w:link w:val="Heading8"/>
    <w:rsid w:val="008A4C12"/>
    <w:rPr>
      <w:rFonts w:ascii="Calibri" w:eastAsia="MS Mincho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A4C12"/>
    <w:rPr>
      <w:rFonts w:ascii="Arial" w:eastAsia="Times New Roman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6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92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0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26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1"/>
    <w:uiPriority w:val="99"/>
    <w:rsid w:val="00231C2B"/>
    <w:pPr>
      <w:spacing w:before="0" w:after="0" w:line="240" w:lineRule="auto"/>
      <w:ind w:firstLine="0"/>
      <w:jc w:val="left"/>
      <w:outlineLvl w:val="0"/>
    </w:pPr>
    <w:rPr>
      <w:rFonts w:eastAsia="Arial Unicode MS"/>
      <w:color w:val="000000"/>
      <w:szCs w:val="20"/>
      <w:u w:color="000000"/>
    </w:rPr>
  </w:style>
  <w:style w:type="paragraph" w:styleId="FootnoteText">
    <w:name w:val="footnote text"/>
    <w:basedOn w:val="Normal"/>
    <w:link w:val="FootnoteTextChar"/>
    <w:uiPriority w:val="99"/>
    <w:unhideWhenUsed/>
    <w:rsid w:val="00231C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1C2B"/>
    <w:rPr>
      <w:rFonts w:eastAsia="Times New Roman"/>
      <w:sz w:val="20"/>
      <w:szCs w:val="20"/>
    </w:rPr>
  </w:style>
  <w:style w:type="character" w:styleId="FootnoteReference">
    <w:name w:val="footnote reference"/>
    <w:uiPriority w:val="99"/>
    <w:unhideWhenUsed/>
    <w:rsid w:val="00231C2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689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826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9B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CC22D2"/>
    <w:pPr>
      <w:keepNext/>
      <w:spacing w:before="120"/>
      <w:ind w:firstLine="720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C22D2"/>
    <w:rPr>
      <w:rFonts w:eastAsia="Times New Roman"/>
      <w:szCs w:val="20"/>
    </w:rPr>
  </w:style>
  <w:style w:type="character" w:customStyle="1" w:styleId="dieuCharChar">
    <w:name w:val="dieu Char Char"/>
    <w:basedOn w:val="DefaultParagraphFont"/>
    <w:rsid w:val="00CC22D2"/>
    <w:rPr>
      <w:b/>
      <w:color w:val="0000FF"/>
      <w:sz w:val="26"/>
      <w:szCs w:val="24"/>
      <w:lang w:val="en-US" w:eastAsia="en-US" w:bidi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22B6"/>
    <w:pPr>
      <w:keepNext w:val="0"/>
      <w:spacing w:before="0"/>
      <w:ind w:firstLine="360"/>
      <w:jc w:val="left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22B6"/>
    <w:rPr>
      <w:rFonts w:eastAsia="Times New Roman"/>
      <w:sz w:val="24"/>
      <w:szCs w:val="24"/>
    </w:rPr>
  </w:style>
  <w:style w:type="character" w:customStyle="1" w:styleId="medium0020grid002010020002d0020accent002021char">
    <w:name w:val="medium_0020grid_00201_0020_002d_0020accent_002021__char"/>
    <w:basedOn w:val="DefaultParagraphFont"/>
    <w:rsid w:val="007122B6"/>
  </w:style>
  <w:style w:type="paragraph" w:customStyle="1" w:styleId="medium0020grid002010020002d0020accent002021">
    <w:name w:val="medium_0020grid_00201_0020_002d_0020accent_002021"/>
    <w:basedOn w:val="Normal"/>
    <w:rsid w:val="007122B6"/>
    <w:pPr>
      <w:spacing w:before="100" w:beforeAutospacing="1" w:after="100" w:afterAutospacing="1"/>
    </w:pPr>
  </w:style>
  <w:style w:type="paragraph" w:customStyle="1" w:styleId="Normal1">
    <w:name w:val="Normal 1"/>
    <w:basedOn w:val="Normal"/>
    <w:link w:val="Normal1Char"/>
    <w:qFormat/>
    <w:rsid w:val="007122B6"/>
    <w:pPr>
      <w:widowControl w:val="0"/>
      <w:spacing w:before="60" w:after="60" w:line="276" w:lineRule="auto"/>
      <w:ind w:firstLine="720"/>
      <w:jc w:val="both"/>
    </w:pPr>
    <w:rPr>
      <w:bCs/>
      <w:sz w:val="28"/>
      <w:szCs w:val="28"/>
      <w:lang w:val="pt-PT"/>
    </w:rPr>
  </w:style>
  <w:style w:type="character" w:customStyle="1" w:styleId="Normal1Char">
    <w:name w:val="Normal 1 Char"/>
    <w:link w:val="Normal1"/>
    <w:rsid w:val="007122B6"/>
    <w:rPr>
      <w:rFonts w:eastAsia="Times New Roman"/>
      <w:bCs/>
      <w:lang w:val="pt-PT"/>
    </w:rPr>
  </w:style>
  <w:style w:type="paragraph" w:styleId="ListParagraph">
    <w:name w:val="List Paragraph"/>
    <w:basedOn w:val="Normal"/>
    <w:uiPriority w:val="34"/>
    <w:qFormat/>
    <w:rsid w:val="00C7544C"/>
    <w:pPr>
      <w:ind w:left="720"/>
      <w:contextualSpacing/>
    </w:pPr>
    <w:rPr>
      <w:rFonts w:eastAsia="Calibri"/>
      <w:sz w:val="28"/>
      <w:szCs w:val="28"/>
    </w:rPr>
  </w:style>
  <w:style w:type="paragraph" w:styleId="Title">
    <w:name w:val="Title"/>
    <w:basedOn w:val="Normal"/>
    <w:link w:val="TitleChar"/>
    <w:qFormat/>
    <w:rsid w:val="008A4C12"/>
    <w:pPr>
      <w:spacing w:line="312" w:lineRule="auto"/>
      <w:jc w:val="center"/>
    </w:pPr>
    <w:rPr>
      <w:rFonts w:ascii=".VnTimeH" w:hAnsi=".VnTimeH"/>
      <w:b/>
      <w:bCs/>
      <w:sz w:val="28"/>
      <w:lang w:val="pt-BR"/>
    </w:rPr>
  </w:style>
  <w:style w:type="character" w:customStyle="1" w:styleId="TitleChar">
    <w:name w:val="Title Char"/>
    <w:basedOn w:val="DefaultParagraphFont"/>
    <w:link w:val="Title"/>
    <w:rsid w:val="008A4C12"/>
    <w:rPr>
      <w:rFonts w:ascii=".VnTimeH" w:eastAsia="Times New Roman" w:hAnsi=".VnTimeH"/>
      <w:b/>
      <w:bCs/>
      <w:szCs w:val="24"/>
      <w:lang w:val="pt-BR"/>
    </w:rPr>
  </w:style>
  <w:style w:type="character" w:styleId="Hyperlink">
    <w:name w:val="Hyperlink"/>
    <w:rsid w:val="0003712F"/>
    <w:rPr>
      <w:color w:val="0563C1"/>
      <w:u w:val="single"/>
    </w:rPr>
  </w:style>
  <w:style w:type="character" w:styleId="PageNumber">
    <w:name w:val="page number"/>
    <w:unhideWhenUsed/>
    <w:rsid w:val="0003712F"/>
  </w:style>
  <w:style w:type="paragraph" w:customStyle="1" w:styleId="abc">
    <w:name w:val="abc"/>
    <w:basedOn w:val="Normal"/>
    <w:link w:val="abcChar"/>
    <w:rsid w:val="0003712F"/>
    <w:pPr>
      <w:overflowPunct w:val="0"/>
      <w:autoSpaceDE w:val="0"/>
      <w:autoSpaceDN w:val="0"/>
      <w:adjustRightInd w:val="0"/>
    </w:pPr>
    <w:rPr>
      <w:rFonts w:ascii=".VnTime" w:hAnsi=".VnTime"/>
      <w:kern w:val="16"/>
      <w:szCs w:val="20"/>
    </w:rPr>
  </w:style>
  <w:style w:type="character" w:customStyle="1" w:styleId="abcChar">
    <w:name w:val="abc Char"/>
    <w:link w:val="abc"/>
    <w:locked/>
    <w:rsid w:val="0003712F"/>
    <w:rPr>
      <w:rFonts w:ascii=".VnTime" w:eastAsia="Times New Roman" w:hAnsi=".VnTime"/>
      <w:kern w:val="16"/>
      <w:sz w:val="24"/>
      <w:szCs w:val="20"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53120D"/>
    <w:pPr>
      <w:spacing w:before="120" w:after="120" w:line="312" w:lineRule="auto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6C004E"/>
    <w:pPr>
      <w:spacing w:after="120"/>
      <w:ind w:left="360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C004E"/>
    <w:rPr>
      <w:rFonts w:ascii=".VnTime" w:eastAsia="Times New Roman" w:hAnsi=".VnTime"/>
      <w:sz w:val="24"/>
      <w:szCs w:val="20"/>
    </w:rPr>
  </w:style>
  <w:style w:type="paragraph" w:styleId="Header">
    <w:name w:val="header"/>
    <w:basedOn w:val="Normal"/>
    <w:link w:val="HeaderChar"/>
    <w:rsid w:val="006C004E"/>
    <w:pPr>
      <w:tabs>
        <w:tab w:val="center" w:pos="4153"/>
        <w:tab w:val="right" w:pos="8306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6C004E"/>
    <w:rPr>
      <w:rFonts w:eastAsia="Times New Roman"/>
      <w:szCs w:val="24"/>
    </w:rPr>
  </w:style>
  <w:style w:type="paragraph" w:customStyle="1" w:styleId="dieu">
    <w:name w:val="dieu"/>
    <w:basedOn w:val="Normal"/>
    <w:rsid w:val="006C004E"/>
    <w:pPr>
      <w:spacing w:after="120"/>
      <w:ind w:firstLine="720"/>
    </w:pPr>
    <w:rPr>
      <w:b/>
      <w:color w:val="0000FF"/>
      <w:sz w:val="26"/>
      <w:szCs w:val="20"/>
    </w:rPr>
  </w:style>
  <w:style w:type="paragraph" w:styleId="Subtitle">
    <w:name w:val="Subtitle"/>
    <w:basedOn w:val="Normal"/>
    <w:link w:val="SubtitleChar"/>
    <w:qFormat/>
    <w:rsid w:val="006C004E"/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40" w:lineRule="exact"/>
      <w:jc w:val="center"/>
    </w:pPr>
    <w:rPr>
      <w:rFonts w:ascii=".VnArial" w:eastAsia="Batang" w:hAnsi=".VnArial"/>
      <w:b/>
      <w:bCs/>
      <w:caps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004E"/>
    <w:rPr>
      <w:rFonts w:ascii=".VnArial" w:eastAsia="Batang" w:hAnsi=".VnArial"/>
      <w:b/>
      <w:bCs/>
      <w:caps/>
      <w:sz w:val="22"/>
      <w:szCs w:val="22"/>
    </w:rPr>
  </w:style>
  <w:style w:type="paragraph" w:customStyle="1" w:styleId="Enclosure">
    <w:name w:val="Enclosure"/>
    <w:basedOn w:val="Normal"/>
    <w:rsid w:val="006C004E"/>
    <w:rPr>
      <w:rFonts w:ascii=".VnTime" w:eastAsia="Batang" w:hAnsi=".VnTime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16"/>
    <w:rPr>
      <w:rFonts w:eastAsia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04F50"/>
  </w:style>
  <w:style w:type="table" w:styleId="TableGrid">
    <w:name w:val="Table Grid"/>
    <w:basedOn w:val="TableNormal"/>
    <w:uiPriority w:val="59"/>
    <w:rsid w:val="00E1357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639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397D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3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CE4F7-D255-4DBD-B4E9-EE051720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UBND tinh An Giang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 Khoa hoc va Cong nghe An Giang</cp:lastModifiedBy>
  <cp:revision>2</cp:revision>
  <dcterms:created xsi:type="dcterms:W3CDTF">2022-02-16T02:45:00Z</dcterms:created>
  <dcterms:modified xsi:type="dcterms:W3CDTF">2022-02-16T02:45:00Z</dcterms:modified>
</cp:coreProperties>
</file>