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84" w:rsidRPr="00536084" w:rsidRDefault="00536084" w:rsidP="0053608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5360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Phụ</w:t>
      </w:r>
      <w:proofErr w:type="spellEnd"/>
      <w:r w:rsidRPr="005360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lục</w:t>
      </w:r>
      <w:proofErr w:type="spellEnd"/>
      <w:r w:rsidRPr="005360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5360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</w:rPr>
        <w:t>Tổ</w:t>
      </w:r>
      <w:proofErr w:type="spellEnd"/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</w:rPr>
        <w:t>chức</w:t>
      </w:r>
      <w:proofErr w:type="spellEnd"/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KH&amp;CN </w:t>
      </w:r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 xml:space="preserve">ngoài công lập, </w:t>
      </w:r>
      <w:r w:rsidRPr="00536084"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r w:rsidR="00C010ED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ó vốn nước ngoài</w:t>
      </w:r>
    </w:p>
    <w:p w:rsidR="00536084" w:rsidRPr="00536084" w:rsidRDefault="00536084" w:rsidP="00536084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7265C" w:rsidRDefault="0057265C" w:rsidP="00536084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7AE2">
        <w:rPr>
          <w:rFonts w:ascii="Times New Roman" w:eastAsia="Times New Roman" w:hAnsi="Times New Roman"/>
          <w:b/>
          <w:bCs/>
          <w:sz w:val="24"/>
          <w:szCs w:val="24"/>
        </w:rPr>
        <w:t>Mẫu</w:t>
      </w:r>
      <w:proofErr w:type="spellEnd"/>
      <w:r w:rsidRPr="00CA7AE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19</w:t>
      </w:r>
    </w:p>
    <w:p w:rsidR="00536084" w:rsidRPr="00536084" w:rsidRDefault="00536084" w:rsidP="00536084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36084">
        <w:rPr>
          <w:rFonts w:ascii="Times New Roman" w:eastAsia="Times New Roman" w:hAnsi="Times New Roman" w:cs="Times New Roman"/>
          <w:bCs/>
          <w:sz w:val="24"/>
          <w:szCs w:val="24"/>
        </w:rPr>
        <w:t>03/2014/TT-BKHCN</w:t>
      </w:r>
    </w:p>
    <w:tbl>
      <w:tblPr>
        <w:tblW w:w="10758" w:type="dxa"/>
        <w:tblInd w:w="-743" w:type="dxa"/>
        <w:tblLook w:val="0000" w:firstRow="0" w:lastRow="0" w:firstColumn="0" w:lastColumn="0" w:noHBand="0" w:noVBand="0"/>
      </w:tblPr>
      <w:tblGrid>
        <w:gridCol w:w="10181"/>
        <w:gridCol w:w="577"/>
      </w:tblGrid>
      <w:tr w:rsidR="00536084" w:rsidRPr="00536084" w:rsidTr="00CA0B83">
        <w:trPr>
          <w:trHeight w:val="127"/>
        </w:trPr>
        <w:tc>
          <w:tcPr>
            <w:tcW w:w="10181" w:type="dxa"/>
          </w:tcPr>
          <w:tbl>
            <w:tblPr>
              <w:tblW w:w="9957" w:type="dxa"/>
              <w:tblInd w:w="5" w:type="dxa"/>
              <w:tblLook w:val="0000" w:firstRow="0" w:lastRow="0" w:firstColumn="0" w:lastColumn="0" w:noHBand="0" w:noVBand="0"/>
            </w:tblPr>
            <w:tblGrid>
              <w:gridCol w:w="4487"/>
              <w:gridCol w:w="5470"/>
            </w:tblGrid>
            <w:tr w:rsidR="00536084" w:rsidRPr="00536084" w:rsidTr="00CA0B83">
              <w:trPr>
                <w:trHeight w:val="80"/>
              </w:trPr>
              <w:tc>
                <w:tcPr>
                  <w:tcW w:w="4487" w:type="dxa"/>
                </w:tcPr>
                <w:p w:rsidR="00536084" w:rsidRPr="00536084" w:rsidRDefault="00536084" w:rsidP="00536084">
                  <w:pPr>
                    <w:tabs>
                      <w:tab w:val="left" w:pos="-32"/>
                      <w:tab w:val="left" w:pos="0"/>
                    </w:tabs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5360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  TÊN C</w:t>
                  </w:r>
                  <w:r w:rsidRPr="00536084">
                    <w:rPr>
                      <w:rFonts w:ascii="Times New Roman" w:eastAsia="Times New Roman" w:hAnsi="Times New Roman" w:cs="Times New Roman" w:hint="eastAsia"/>
                      <w:bCs/>
                      <w:color w:val="000000"/>
                      <w:sz w:val="24"/>
                      <w:szCs w:val="24"/>
                      <w:lang w:val="es-ES"/>
                    </w:rPr>
                    <w:t>Ơ</w:t>
                  </w:r>
                  <w:r w:rsidRPr="005360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 QUAN CHỦ QUẢN </w:t>
                  </w:r>
                  <w:r w:rsidRPr="00536084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s-ES"/>
                    </w:rPr>
                    <w:t>(</w:t>
                  </w:r>
                  <w:proofErr w:type="spellStart"/>
                  <w:r w:rsidRPr="00536084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s-ES"/>
                    </w:rPr>
                    <w:t>nếu</w:t>
                  </w:r>
                  <w:proofErr w:type="spellEnd"/>
                  <w:r w:rsidRPr="00536084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536084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s-ES"/>
                    </w:rPr>
                    <w:t>có</w:t>
                  </w:r>
                  <w:proofErr w:type="spellEnd"/>
                  <w:r w:rsidRPr="00536084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s-ES"/>
                    </w:rPr>
                    <w:t>)</w:t>
                  </w:r>
                </w:p>
              </w:tc>
              <w:tc>
                <w:tcPr>
                  <w:tcW w:w="5470" w:type="dxa"/>
                </w:tcPr>
                <w:p w:rsidR="00536084" w:rsidRPr="00536084" w:rsidRDefault="00536084" w:rsidP="00536084">
                  <w:pPr>
                    <w:tabs>
                      <w:tab w:val="left" w:pos="284"/>
                      <w:tab w:val="left" w:pos="426"/>
                    </w:tabs>
                    <w:spacing w:before="60" w:after="0" w:line="240" w:lineRule="auto"/>
                    <w:ind w:left="-108" w:firstLine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CỘNG HÒA XÃ HỘI CHỦ NGHĨA VIỆT NAM</w:t>
                  </w:r>
                </w:p>
              </w:tc>
            </w:tr>
            <w:tr w:rsidR="00536084" w:rsidRPr="00536084" w:rsidTr="00CA0B83">
              <w:trPr>
                <w:trHeight w:val="174"/>
              </w:trPr>
              <w:tc>
                <w:tcPr>
                  <w:tcW w:w="4487" w:type="dxa"/>
                </w:tcPr>
                <w:p w:rsidR="00536084" w:rsidRPr="00536084" w:rsidRDefault="00536084" w:rsidP="00536084">
                  <w:pPr>
                    <w:tabs>
                      <w:tab w:val="left" w:pos="-32"/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vi-VN"/>
                    </w:rPr>
                  </w:pPr>
                  <w:r w:rsidRPr="005360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vi-VN"/>
                    </w:rPr>
                    <w:t>TÊN TỔ CHỨC</w:t>
                  </w:r>
                  <w:r w:rsidRPr="005360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KH&amp;CN</w:t>
                  </w:r>
                  <w:r w:rsidRPr="005360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:rsidR="00536084" w:rsidRPr="00536084" w:rsidRDefault="00536084" w:rsidP="00536084">
                  <w:pPr>
                    <w:tabs>
                      <w:tab w:val="left" w:pos="-32"/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536084">
                    <w:rPr>
                      <w:rFonts w:ascii="Times New Roman" w:eastAsia="Times New Roman" w:hAnsi="Times New Roman" w:cs="Times New Roman"/>
                      <w:i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12C5C62D" wp14:editId="485057BB">
                            <wp:simplePos x="0" y="0"/>
                            <wp:positionH relativeFrom="column">
                              <wp:posOffset>788670</wp:posOffset>
                            </wp:positionH>
                            <wp:positionV relativeFrom="paragraph">
                              <wp:posOffset>83819</wp:posOffset>
                            </wp:positionV>
                            <wp:extent cx="1009650" cy="0"/>
                            <wp:effectExtent l="0" t="0" r="19050" b="19050"/>
                            <wp:wrapNone/>
                            <wp:docPr id="7" name="Straight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9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A1444F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Rs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SdDmfQQ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F5aVGwcAgAANgQAAA4AAAAAAAAAAAAAAAAALgIAAGRycy9lMm9Eb2MueG1sUEsBAi0AFAAG&#10;AAgAAAAhAH1JlWjaAAAACQEAAA8AAAAAAAAAAAAAAAAAdgQAAGRycy9kb3ducmV2LnhtbFBLBQYA&#10;AAAABAAEAPMAAAB9BQAAAAA=&#10;"/>
                        </w:pict>
                      </mc:Fallback>
                    </mc:AlternateContent>
                  </w:r>
                  <w:r w:rsidRPr="0053608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vi-VN"/>
                    </w:rPr>
                    <w:t xml:space="preserve">         </w:t>
                  </w:r>
                </w:p>
              </w:tc>
              <w:tc>
                <w:tcPr>
                  <w:tcW w:w="5470" w:type="dxa"/>
                </w:tcPr>
                <w:p w:rsidR="00536084" w:rsidRPr="00536084" w:rsidRDefault="00536084" w:rsidP="00536084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36084">
                    <w:rPr>
                      <w:rFonts w:ascii="Times New Roman" w:eastAsia="Times New Roman" w:hAnsi="Times New Roman" w:cs="Times New Roman" w:hint="eastAsia"/>
                      <w:b/>
                      <w:bCs/>
                      <w:color w:val="000000"/>
                      <w:sz w:val="26"/>
                      <w:szCs w:val="26"/>
                    </w:rPr>
                    <w:t>Đ</w:t>
                  </w:r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ộc</w:t>
                  </w:r>
                  <w:proofErr w:type="spellEnd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lập</w:t>
                  </w:r>
                  <w:proofErr w:type="spellEnd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Tự</w:t>
                  </w:r>
                  <w:proofErr w:type="spellEnd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Hạnh</w:t>
                  </w:r>
                  <w:proofErr w:type="spellEnd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360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536084" w:rsidRPr="00536084" w:rsidRDefault="00536084" w:rsidP="00536084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60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4D42814A" wp14:editId="0B66E45B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38734</wp:posOffset>
                            </wp:positionV>
                            <wp:extent cx="1962785" cy="0"/>
                            <wp:effectExtent l="0" t="0" r="37465" b="19050"/>
                            <wp:wrapNone/>
                            <wp:docPr id="6" name="Straight Connector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2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721CFA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WBHQ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BbEsWBHQIAADYEAAAOAAAAAAAAAAAAAAAAAC4CAABkcnMvZTJvRG9jLnhtbFBLAQItABQA&#10;BgAIAAAAIQDDR9Gt2gAAAAcBAAAPAAAAAAAAAAAAAAAAAHcEAABkcnMvZG93bnJldi54bWxQSwUG&#10;AAAAAAQABADzAAAAfgUAAAAA&#10;"/>
                        </w:pict>
                      </mc:Fallback>
                    </mc:AlternateContent>
                  </w:r>
                  <w:r w:rsidRPr="005360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</w:pPr>
            <w:r w:rsidRPr="00536084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 xml:space="preserve">                                                          . . . . . , </w:t>
            </w:r>
            <w:proofErr w:type="spellStart"/>
            <w:r w:rsidRPr="00536084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>ngày</w:t>
            </w:r>
            <w:proofErr w:type="spellEnd"/>
            <w:r w:rsidRPr="00536084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 xml:space="preserve">     </w:t>
            </w:r>
            <w:proofErr w:type="spellStart"/>
            <w:r w:rsidRPr="00536084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>tháng</w:t>
            </w:r>
            <w:proofErr w:type="spellEnd"/>
            <w:r w:rsidRPr="00536084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 xml:space="preserve">     </w:t>
            </w:r>
            <w:proofErr w:type="spellStart"/>
            <w:r w:rsidRPr="00536084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>năm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  <w:tab/>
            </w:r>
          </w:p>
        </w:tc>
        <w:tc>
          <w:tcPr>
            <w:tcW w:w="57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536084" w:rsidRPr="00536084" w:rsidTr="00CA0B83">
        <w:trPr>
          <w:trHeight w:val="276"/>
        </w:trPr>
        <w:tc>
          <w:tcPr>
            <w:tcW w:w="1018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7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 BÁO CÁO                                                                                                             Tình hình hoạt động của tổ chức khoa học và công nghệ ngoài công lập,             có vốn nước ngoài, năm</w:t>
      </w: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</w:t>
      </w:r>
      <w:proofErr w:type="spellStart"/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giai</w:t>
      </w:r>
      <w:proofErr w:type="spellEnd"/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đoạn</w:t>
      </w:r>
      <w:proofErr w:type="spellEnd"/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2016-2020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28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</w:pP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Kính gửi: Bộ Khoa học và Công nghệ/Sở Khoa học và Công nghệ tỉnh/tp…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28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</w:pPr>
    </w:p>
    <w:p w:rsidR="00536084" w:rsidRPr="00536084" w:rsidRDefault="00536084" w:rsidP="00536084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vi-VN"/>
        </w:rPr>
        <w:t xml:space="preserve">Tên tổ chức khoa học và công nghệ </w:t>
      </w:r>
      <w:r w:rsidRPr="00536084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val="vi-VN"/>
        </w:rPr>
        <w:t>(viết bằng chữ in hoa):</w:t>
      </w:r>
    </w:p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vi-VN"/>
        </w:rPr>
        <w:t xml:space="preserve">Giấy chứng nhận đăng ký hoạt động khoa học và công nghệ: </w:t>
      </w:r>
    </w:p>
    <w:p w:rsidR="00536084" w:rsidRPr="00536084" w:rsidRDefault="00536084" w:rsidP="00536084">
      <w:pPr>
        <w:keepNext/>
        <w:tabs>
          <w:tab w:val="left" w:pos="284"/>
          <w:tab w:val="left" w:pos="426"/>
          <w:tab w:val="left" w:pos="993"/>
        </w:tabs>
        <w:spacing w:before="60" w:after="0" w:line="240" w:lineRule="auto"/>
        <w:ind w:right="187"/>
        <w:jc w:val="both"/>
        <w:outlineLvl w:val="8"/>
        <w:rPr>
          <w:rFonts w:ascii=".VnTime" w:eastAsia="Times New Roman" w:hAnsi=".VnTime" w:cs="Times New Roman"/>
          <w:i/>
          <w:color w:val="000000"/>
          <w:sz w:val="28"/>
          <w:szCs w:val="28"/>
          <w:lang w:val="vi-VN"/>
        </w:rPr>
      </w:pP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(Ghi rõ</w:t>
      </w:r>
      <w:r w:rsidRPr="00536084">
        <w:rPr>
          <w:rFonts w:ascii=".VnTime" w:eastAsia="Times New Roman" w:hAnsi=".VnTime" w:cs="Times New Roman"/>
          <w:i/>
          <w:color w:val="000000"/>
          <w:sz w:val="28"/>
          <w:szCs w:val="28"/>
          <w:lang w:val="vi-VN"/>
        </w:rPr>
        <w:t xml:space="preserve"> </w:t>
      </w: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số, ngày</w:t>
      </w:r>
      <w:r w:rsidRPr="00536084">
        <w:rPr>
          <w:rFonts w:ascii=".VnTime" w:eastAsia="Times New Roman" w:hAnsi=".VnTime" w:cs="Times New Roman"/>
          <w:i/>
          <w:color w:val="000000"/>
          <w:sz w:val="28"/>
          <w:szCs w:val="28"/>
          <w:lang w:val="vi-VN"/>
        </w:rPr>
        <w:t xml:space="preserve"> </w:t>
      </w: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cấp các Giấy chứng nhận đăng ký hoạt động KH&amp;CN lần đầu, các lần thay đổi, bổ sung, gia hạn)</w:t>
      </w:r>
    </w:p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>Văn phòng đại diện/Chi nhánh</w:t>
      </w: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vi-VN"/>
        </w:rPr>
        <w:t xml:space="preserve"> (nếu có):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a) Địa chỉ: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 xml:space="preserve">b) Giấy chứng nhận hoạt động: </w:t>
      </w: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vi-VN"/>
        </w:rPr>
        <w:t>(ghi rõ số, ngày cấp và cơ quan cấp)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536084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c) </w:t>
      </w:r>
      <w:r w:rsidRPr="0053608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Chức năng, nhiệm vụ và mức độ tự chủ của tổ chức KH&amp;CN</w:t>
      </w:r>
    </w:p>
    <w:tbl>
      <w:tblPr>
        <w:tblStyle w:val="TableGrid"/>
        <w:tblW w:w="9568" w:type="dxa"/>
        <w:jc w:val="center"/>
        <w:tblLook w:val="04A0" w:firstRow="1" w:lastRow="0" w:firstColumn="1" w:lastColumn="0" w:noHBand="0" w:noVBand="1"/>
      </w:tblPr>
      <w:tblGrid>
        <w:gridCol w:w="1384"/>
        <w:gridCol w:w="1809"/>
        <w:gridCol w:w="1310"/>
        <w:gridCol w:w="1275"/>
        <w:gridCol w:w="1134"/>
        <w:gridCol w:w="1522"/>
        <w:gridCol w:w="1134"/>
      </w:tblGrid>
      <w:tr w:rsidR="00536084" w:rsidRPr="00536084" w:rsidTr="00CA0B83">
        <w:trPr>
          <w:jc w:val="center"/>
        </w:trPr>
        <w:tc>
          <w:tcPr>
            <w:tcW w:w="4503" w:type="dxa"/>
            <w:gridSpan w:val="3"/>
            <w:vAlign w:val="center"/>
          </w:tcPr>
          <w:p w:rsidR="00536084" w:rsidRPr="00536084" w:rsidRDefault="00536084" w:rsidP="00536084">
            <w:pPr>
              <w:spacing w:before="1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Chức năng nhiệm vụ của tổ chức KH&amp;CN</w:t>
            </w:r>
          </w:p>
        </w:tc>
        <w:tc>
          <w:tcPr>
            <w:tcW w:w="5065" w:type="dxa"/>
            <w:gridSpan w:val="4"/>
          </w:tcPr>
          <w:p w:rsidR="00536084" w:rsidRPr="00536084" w:rsidRDefault="00536084" w:rsidP="00536084">
            <w:pPr>
              <w:spacing w:before="120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Mức độ tự chủ của tổ chức KH&amp;CN</w:t>
            </w:r>
          </w:p>
        </w:tc>
      </w:tr>
      <w:tr w:rsidR="00536084" w:rsidRPr="00536084" w:rsidTr="00CA0B83">
        <w:trPr>
          <w:jc w:val="center"/>
        </w:trPr>
        <w:tc>
          <w:tcPr>
            <w:tcW w:w="1384" w:type="dxa"/>
            <w:vAlign w:val="center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Phục vụ quản lý nhà nước</w:t>
            </w:r>
          </w:p>
        </w:tc>
        <w:tc>
          <w:tcPr>
            <w:tcW w:w="1809" w:type="dxa"/>
            <w:vAlign w:val="center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Cung cấp dịch vụ sự nghiệp công cơ bản thiết yếu</w:t>
            </w:r>
          </w:p>
        </w:tc>
        <w:tc>
          <w:tcPr>
            <w:tcW w:w="1310" w:type="dxa"/>
            <w:vAlign w:val="center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Phục vụ công ích của nhà nước.</w:t>
            </w:r>
          </w:p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Tự bảo đảm chi thường xuyên và chi đầu tư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Tự bảo đảm chi thường xuyên</w:t>
            </w:r>
          </w:p>
        </w:tc>
        <w:tc>
          <w:tcPr>
            <w:tcW w:w="1522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Tự bảo đảm một phần chi thường xuyên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Nhà nước bảo đảm chi thường xuyên</w:t>
            </w:r>
          </w:p>
        </w:tc>
      </w:tr>
      <w:tr w:rsidR="00536084" w:rsidRPr="00536084" w:rsidTr="00CA0B83">
        <w:trPr>
          <w:jc w:val="center"/>
        </w:trPr>
        <w:tc>
          <w:tcPr>
            <w:tcW w:w="1384" w:type="dxa"/>
            <w:vAlign w:val="center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809" w:type="dxa"/>
            <w:vAlign w:val="center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310" w:type="dxa"/>
            <w:vAlign w:val="center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275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522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spacing w:before="120"/>
              <w:rPr>
                <w:color w:val="FF0000"/>
                <w:sz w:val="26"/>
                <w:szCs w:val="26"/>
                <w:lang w:val="pt-BR"/>
              </w:rPr>
            </w:pPr>
          </w:p>
        </w:tc>
      </w:tr>
    </w:tbl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 xml:space="preserve">Lĩnh vực hoạt </w:t>
      </w:r>
      <w:r w:rsidRPr="00536084">
        <w:rPr>
          <w:rFonts w:ascii="Times New Roman" w:eastAsia="Times New Roman" w:hAnsi="Times New Roman" w:cs="Times New Roman" w:hint="eastAsia"/>
          <w:b/>
          <w:color w:val="000000"/>
          <w:sz w:val="28"/>
          <w:szCs w:val="20"/>
          <w:lang w:val="vi-VN"/>
        </w:rPr>
        <w:t>đ</w:t>
      </w: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 xml:space="preserve">ộng khoa học và công nghệ chủ yếu của </w:t>
      </w:r>
      <w:r w:rsidRPr="00536084">
        <w:rPr>
          <w:rFonts w:ascii="Times New Roman" w:eastAsia="Times New Roman" w:hAnsi="Times New Roman" w:cs="Times New Roman" w:hint="eastAsia"/>
          <w:b/>
          <w:color w:val="000000"/>
          <w:sz w:val="28"/>
          <w:szCs w:val="20"/>
          <w:lang w:val="vi-VN"/>
        </w:rPr>
        <w:t>đơ</w:t>
      </w: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>n vị:</w:t>
      </w:r>
    </w:p>
    <w:p w:rsidR="00536084" w:rsidRPr="00536084" w:rsidRDefault="00536084" w:rsidP="00536084">
      <w:pPr>
        <w:tabs>
          <w:tab w:val="left" w:pos="0"/>
          <w:tab w:val="left" w:pos="3261"/>
          <w:tab w:val="left" w:pos="4253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>Khoa học Tự nhiên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  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  <w:t xml:space="preserve">Khoa học Kỹ thuật và công nghệ    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  <w:lang w:val="vi-VN"/>
        </w:rPr>
        <w:t xml:space="preserve">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 Khoa học Y d</w:t>
      </w:r>
      <w:r w:rsidRPr="00536084">
        <w:rPr>
          <w:rFonts w:ascii="Times New Roman" w:eastAsia="Times New Roman" w:hAnsi="Times New Roman" w:cs="Times New Roman" w:hint="eastAsia"/>
          <w:color w:val="000000"/>
          <w:sz w:val="28"/>
          <w:szCs w:val="24"/>
          <w:lang w:val="vi-VN"/>
        </w:rPr>
        <w:t>ư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>ợc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  <w:lang w:val="vi-VN"/>
        </w:rPr>
        <w:t xml:space="preserve">     </w:t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Khoa học Xã hội                    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  <w:tab w:val="left" w:pos="3261"/>
          <w:tab w:val="left" w:pos="4253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>Khoa học Nhân v</w:t>
      </w:r>
      <w:r w:rsidRPr="00536084">
        <w:rPr>
          <w:rFonts w:ascii="Times New Roman" w:eastAsia="Times New Roman" w:hAnsi="Times New Roman" w:cs="Times New Roman" w:hint="eastAsia"/>
          <w:color w:val="000000"/>
          <w:sz w:val="28"/>
          <w:szCs w:val="24"/>
          <w:lang w:val="vi-VN"/>
        </w:rPr>
        <w:t>ă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>n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Khoa học Nông nghiệp                     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</w:p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>Những nội dung thay đổi trong Giấy chứng nhận chưa đăng ký:</w:t>
      </w:r>
    </w:p>
    <w:p w:rsidR="00536084" w:rsidRPr="00536084" w:rsidRDefault="00536084" w:rsidP="00536084">
      <w:pPr>
        <w:tabs>
          <w:tab w:val="left" w:pos="3261"/>
          <w:tab w:val="left" w:pos="425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</w:pP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PT"/>
        </w:rPr>
        <w:t>Tên tổ chức KH&amp;CN</w:t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PT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Cơ quan quyết định thành lập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</w:p>
    <w:p w:rsidR="00536084" w:rsidRPr="00536084" w:rsidRDefault="00536084" w:rsidP="00536084">
      <w:pPr>
        <w:tabs>
          <w:tab w:val="left" w:pos="3261"/>
          <w:tab w:val="left" w:pos="425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</w:pP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PT"/>
        </w:rPr>
        <w:t>Trụ sở chính</w:t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PT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  <w:lang w:val="pt-PT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Cơ quan quản lý trực tiếp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</w:p>
    <w:p w:rsidR="00536084" w:rsidRPr="00536084" w:rsidRDefault="00536084" w:rsidP="00536084">
      <w:pPr>
        <w:tabs>
          <w:tab w:val="left" w:pos="3261"/>
          <w:tab w:val="left" w:pos="425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Tổng số vốn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PT"/>
        </w:rPr>
        <w:t>Ng</w:t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ười đứng đầu tổ chức</w:t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</w:p>
    <w:p w:rsidR="00536084" w:rsidRPr="00536084" w:rsidRDefault="00536084" w:rsidP="00536084">
      <w:pPr>
        <w:tabs>
          <w:tab w:val="left" w:pos="3261"/>
          <w:tab w:val="left" w:pos="425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thành lập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Lĩnh vực hoạt động</w:t>
      </w: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color w:val="000000"/>
          <w:sz w:val="36"/>
          <w:szCs w:val="24"/>
        </w:rPr>
        <w:sym w:font="Symbol" w:char="F09B"/>
      </w:r>
    </w:p>
    <w:p w:rsid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</w:p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>Nhân lực khoa học và công nghệ: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fr-FR"/>
        </w:rPr>
      </w:pP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ab/>
      </w:r>
      <w:proofErr w:type="spellStart"/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fr-FR"/>
        </w:rPr>
        <w:t>Đơn</w:t>
      </w:r>
      <w:proofErr w:type="spellEnd"/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fr-FR"/>
        </w:rPr>
        <w:t>vị</w:t>
      </w:r>
      <w:proofErr w:type="spellEnd"/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fr-FR"/>
        </w:rPr>
        <w:t xml:space="preserve">: </w:t>
      </w:r>
      <w:proofErr w:type="spellStart"/>
      <w:r w:rsidRPr="005360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fr-FR"/>
        </w:rPr>
        <w:t>người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134"/>
        <w:gridCol w:w="851"/>
        <w:gridCol w:w="850"/>
        <w:gridCol w:w="851"/>
        <w:gridCol w:w="1134"/>
        <w:gridCol w:w="850"/>
      </w:tblGrid>
      <w:tr w:rsidR="00536084" w:rsidRPr="00536084" w:rsidTr="00CA0B83">
        <w:trPr>
          <w:cantSplit/>
        </w:trPr>
        <w:tc>
          <w:tcPr>
            <w:tcW w:w="567" w:type="dxa"/>
            <w:vMerge w:val="restart"/>
          </w:tcPr>
          <w:p w:rsidR="00536084" w:rsidRPr="00536084" w:rsidRDefault="00536084" w:rsidP="00536084">
            <w:pPr>
              <w:keepNext/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outlineLvl w:val="3"/>
              <w:rPr>
                <w:rFonts w:ascii=".VnTime" w:eastAsia="Times New Roman" w:hAnsi=".VnTime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01" w:type="dxa"/>
            <w:vMerge w:val="restart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Phân loại    nhân lực </w:t>
            </w:r>
          </w:p>
        </w:tc>
        <w:tc>
          <w:tcPr>
            <w:tcW w:w="2268" w:type="dxa"/>
            <w:gridSpan w:val="2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  <w:lang w:val="pt-PT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PT"/>
              </w:rPr>
              <w:t xml:space="preserve">Chế độ làm việc </w:t>
            </w:r>
          </w:p>
        </w:tc>
        <w:tc>
          <w:tcPr>
            <w:tcW w:w="1701" w:type="dxa"/>
            <w:gridSpan w:val="2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Giới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tuổi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36084" w:rsidRPr="00536084" w:rsidTr="00CA0B83">
        <w:trPr>
          <w:cantSplit/>
        </w:trPr>
        <w:tc>
          <w:tcPr>
            <w:tcW w:w="567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Kiêm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≤45</w:t>
            </w: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&gt; 45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≤ 60</w:t>
            </w:r>
          </w:p>
        </w:tc>
        <w:tc>
          <w:tcPr>
            <w:tcW w:w="850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60</w:t>
            </w:r>
          </w:p>
        </w:tc>
      </w:tr>
      <w:tr w:rsidR="00536084" w:rsidRPr="00536084" w:rsidTr="00CA0B83">
        <w:tc>
          <w:tcPr>
            <w:tcW w:w="56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084" w:rsidRPr="00536084" w:rsidTr="00CA0B83">
        <w:tc>
          <w:tcPr>
            <w:tcW w:w="56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ThS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084" w:rsidRPr="00536084" w:rsidTr="00CA0B83">
        <w:tc>
          <w:tcPr>
            <w:tcW w:w="56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ĐH, CĐ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084" w:rsidRPr="00536084" w:rsidTr="00CA0B83">
        <w:tc>
          <w:tcPr>
            <w:tcW w:w="56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keepNext/>
              <w:tabs>
                <w:tab w:val="left" w:pos="284"/>
                <w:tab w:val="left" w:pos="426"/>
              </w:tabs>
              <w:spacing w:before="6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Tổng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6084" w:rsidRPr="00536084" w:rsidRDefault="00536084" w:rsidP="00536084">
      <w:pPr>
        <w:tabs>
          <w:tab w:val="left" w:pos="284"/>
          <w:tab w:val="left" w:pos="426"/>
          <w:tab w:val="left" w:pos="709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ab/>
        <w:t>(Đối với tổ chức khoa học và công nghệ có người nước ngoài làm việc chính nhiệm hoặc kiêm nhiệm: kê khai cụ thể thông tin của từng người: họ và tên, giới tính, quốc tịch, số hộ chiếu, ngày và nơi cấp, chức danh và chế độ làm việc)</w:t>
      </w:r>
    </w:p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>C</w:t>
      </w:r>
      <w:r w:rsidRPr="00536084">
        <w:rPr>
          <w:rFonts w:ascii="Times New Roman" w:eastAsia="Times New Roman" w:hAnsi="Times New Roman" w:cs="Times New Roman" w:hint="eastAsia"/>
          <w:b/>
          <w:color w:val="000000"/>
          <w:sz w:val="28"/>
          <w:szCs w:val="20"/>
          <w:lang w:val="vi-VN"/>
        </w:rPr>
        <w:t>ơ</w:t>
      </w: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 xml:space="preserve"> sở vật chất - kỹ thuật</w:t>
      </w:r>
      <w:r w:rsidRPr="00536084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vi-VN"/>
        </w:rPr>
        <w:t>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a) Tổng số vốn </w:t>
      </w:r>
      <w:r w:rsidRPr="005360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5360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vi-VN"/>
        </w:rPr>
        <w:t xml:space="preserve">triệu </w:t>
      </w:r>
      <w:r w:rsidRPr="00536084">
        <w:rPr>
          <w:rFonts w:ascii="Times New Roman" w:eastAsia="Times New Roman" w:hAnsi="Times New Roman" w:cs="Times New Roman" w:hint="eastAsia"/>
          <w:bCs/>
          <w:i/>
          <w:iCs/>
          <w:color w:val="000000"/>
          <w:sz w:val="24"/>
          <w:szCs w:val="24"/>
          <w:lang w:val="vi-VN"/>
        </w:rPr>
        <w:t>đ</w:t>
      </w:r>
      <w:r w:rsidRPr="005360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vi-VN"/>
        </w:rPr>
        <w:t>ồng)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>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b) Tổng số vốn tại thời </w:t>
      </w:r>
      <w:r w:rsidRPr="00536084">
        <w:rPr>
          <w:rFonts w:ascii="Times New Roman" w:eastAsia="Times New Roman" w:hAnsi="Times New Roman" w:cs="Times New Roman" w:hint="eastAsia"/>
          <w:color w:val="000000"/>
          <w:sz w:val="28"/>
          <w:szCs w:val="24"/>
          <w:lang w:val="vi-VN"/>
        </w:rPr>
        <w:t>đ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iểm hiện tại </w:t>
      </w:r>
      <w:r w:rsidRPr="0053608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5360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vi-VN"/>
        </w:rPr>
        <w:t xml:space="preserve">triệu </w:t>
      </w:r>
      <w:r w:rsidRPr="00536084">
        <w:rPr>
          <w:rFonts w:ascii="Times New Roman" w:eastAsia="Times New Roman" w:hAnsi="Times New Roman" w:cs="Times New Roman" w:hint="eastAsia"/>
          <w:bCs/>
          <w:i/>
          <w:iCs/>
          <w:color w:val="000000"/>
          <w:sz w:val="24"/>
          <w:szCs w:val="24"/>
          <w:lang w:val="vi-VN"/>
        </w:rPr>
        <w:t>đ</w:t>
      </w:r>
      <w:r w:rsidRPr="005360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vi-VN"/>
        </w:rPr>
        <w:t>ồng</w:t>
      </w:r>
      <w:r w:rsidRPr="00536084">
        <w:rPr>
          <w:rFonts w:ascii="Times New Roman" w:eastAsia="Times New Roman" w:hAnsi="Times New Roman" w:cs="Times New Roman"/>
          <w:color w:val="000000"/>
          <w:sz w:val="28"/>
          <w:szCs w:val="24"/>
          <w:lang w:val="vi-VN"/>
        </w:rPr>
        <w:t xml:space="preserve"> </w:t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(tạm tính)):</w:t>
      </w:r>
    </w:p>
    <w:tbl>
      <w:tblPr>
        <w:tblStyle w:val="TableGrid"/>
        <w:tblW w:w="9618" w:type="dxa"/>
        <w:jc w:val="center"/>
        <w:tblLook w:val="04A0" w:firstRow="1" w:lastRow="0" w:firstColumn="1" w:lastColumn="0" w:noHBand="0" w:noVBand="1"/>
      </w:tblPr>
      <w:tblGrid>
        <w:gridCol w:w="3380"/>
        <w:gridCol w:w="2380"/>
        <w:gridCol w:w="2531"/>
        <w:gridCol w:w="1327"/>
      </w:tblGrid>
      <w:tr w:rsidR="00536084" w:rsidRPr="00536084" w:rsidTr="00CA0B83">
        <w:trPr>
          <w:jc w:val="center"/>
        </w:trPr>
        <w:tc>
          <w:tcPr>
            <w:tcW w:w="3380" w:type="dxa"/>
            <w:vAlign w:val="center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 xml:space="preserve">Diện tích trụ sở, phòng làm việc, phòng thí nghiệm </w:t>
            </w:r>
            <w:r w:rsidRPr="00536084">
              <w:rPr>
                <w:i/>
                <w:color w:val="FF0000"/>
                <w:sz w:val="26"/>
                <w:szCs w:val="26"/>
                <w:lang w:val="pt-BR"/>
              </w:rPr>
              <w:t>(m</w:t>
            </w:r>
            <w:r w:rsidRPr="00536084">
              <w:rPr>
                <w:i/>
                <w:color w:val="FF0000"/>
                <w:sz w:val="26"/>
                <w:szCs w:val="26"/>
                <w:vertAlign w:val="superscript"/>
                <w:lang w:val="pt-BR"/>
              </w:rPr>
              <w:t>2</w:t>
            </w:r>
            <w:r w:rsidRPr="00536084">
              <w:rPr>
                <w:i/>
                <w:color w:val="FF0000"/>
                <w:sz w:val="26"/>
                <w:szCs w:val="26"/>
                <w:lang w:val="pt-BR"/>
              </w:rPr>
              <w:t>)</w:t>
            </w:r>
          </w:p>
        </w:tc>
        <w:tc>
          <w:tcPr>
            <w:tcW w:w="2380" w:type="dxa"/>
            <w:vAlign w:val="center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Diện tích khu thử nghiệm, trạm, trại, khu sản xuất (</w:t>
            </w:r>
            <w:r w:rsidRPr="00536084">
              <w:rPr>
                <w:i/>
                <w:color w:val="FF0000"/>
                <w:sz w:val="26"/>
                <w:szCs w:val="26"/>
                <w:lang w:val="pt-BR"/>
              </w:rPr>
              <w:t>m</w:t>
            </w:r>
            <w:r w:rsidRPr="00536084">
              <w:rPr>
                <w:i/>
                <w:color w:val="FF0000"/>
                <w:sz w:val="26"/>
                <w:szCs w:val="26"/>
                <w:vertAlign w:val="superscript"/>
                <w:lang w:val="pt-BR"/>
              </w:rPr>
              <w:t>2</w:t>
            </w:r>
            <w:r w:rsidRPr="00536084">
              <w:rPr>
                <w:color w:val="FF0000"/>
                <w:sz w:val="26"/>
                <w:szCs w:val="26"/>
                <w:lang w:val="pt-BR"/>
              </w:rPr>
              <w:t>)</w:t>
            </w:r>
          </w:p>
        </w:tc>
        <w:tc>
          <w:tcPr>
            <w:tcW w:w="2531" w:type="dxa"/>
            <w:vAlign w:val="center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 xml:space="preserve">Tổng giá trị tài sản cố định </w:t>
            </w:r>
            <w:r w:rsidRPr="00536084">
              <w:rPr>
                <w:i/>
                <w:color w:val="FF0000"/>
                <w:sz w:val="26"/>
                <w:szCs w:val="26"/>
                <w:lang w:val="pt-BR"/>
              </w:rPr>
              <w:t>(triệu đồng)</w:t>
            </w:r>
          </w:p>
        </w:tc>
        <w:tc>
          <w:tcPr>
            <w:tcW w:w="1327" w:type="dxa"/>
            <w:vAlign w:val="center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536084">
              <w:rPr>
                <w:color w:val="FF0000"/>
                <w:sz w:val="26"/>
                <w:szCs w:val="26"/>
                <w:lang w:val="pt-BR"/>
              </w:rPr>
              <w:t>Ghi chú</w:t>
            </w:r>
          </w:p>
        </w:tc>
      </w:tr>
      <w:tr w:rsidR="00536084" w:rsidRPr="00536084" w:rsidTr="00CA0B83">
        <w:trPr>
          <w:jc w:val="center"/>
        </w:trPr>
        <w:tc>
          <w:tcPr>
            <w:tcW w:w="3380" w:type="dxa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380" w:type="dxa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2531" w:type="dxa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327" w:type="dxa"/>
          </w:tcPr>
          <w:p w:rsidR="00536084" w:rsidRPr="00536084" w:rsidRDefault="00536084" w:rsidP="00536084">
            <w:pPr>
              <w:spacing w:before="120"/>
              <w:jc w:val="both"/>
              <w:rPr>
                <w:color w:val="FF0000"/>
                <w:sz w:val="26"/>
                <w:szCs w:val="26"/>
                <w:lang w:val="pt-BR"/>
              </w:rPr>
            </w:pPr>
          </w:p>
        </w:tc>
      </w:tr>
    </w:tbl>
    <w:p w:rsidR="00536084" w:rsidRPr="00536084" w:rsidRDefault="00536084" w:rsidP="00536084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 xml:space="preserve">Tình hình tài chính của </w:t>
      </w:r>
      <w:r w:rsidRPr="00536084">
        <w:rPr>
          <w:rFonts w:ascii="Times New Roman" w:eastAsia="Times New Roman" w:hAnsi="Times New Roman" w:cs="Times New Roman" w:hint="eastAsia"/>
          <w:b/>
          <w:color w:val="000000"/>
          <w:sz w:val="28"/>
          <w:szCs w:val="20"/>
          <w:lang w:val="vi-VN"/>
        </w:rPr>
        <w:t>đơ</w:t>
      </w: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t>n vị trong năm: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ind w:right="-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</w:pP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ab/>
        <w:t xml:space="preserve">  </w:t>
      </w:r>
      <w:r w:rsidRPr="00536084">
        <w:rPr>
          <w:rFonts w:ascii="Times New Roman" w:eastAsia="Times New Roman" w:hAnsi="Times New Roman" w:cs="Times New Roman" w:hint="eastAsia"/>
          <w:i/>
          <w:color w:val="000000"/>
          <w:sz w:val="24"/>
          <w:szCs w:val="24"/>
          <w:lang w:val="de-DE"/>
        </w:rPr>
        <w:t>Đơ</w:t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n vị: triệu </w:t>
      </w:r>
      <w:r w:rsidRPr="00536084">
        <w:rPr>
          <w:rFonts w:ascii="Times New Roman" w:eastAsia="Times New Roman" w:hAnsi="Times New Roman" w:cs="Times New Roman" w:hint="eastAsia"/>
          <w:i/>
          <w:color w:val="000000"/>
          <w:sz w:val="24"/>
          <w:szCs w:val="24"/>
          <w:lang w:val="de-DE"/>
        </w:rPr>
        <w:t>đ</w:t>
      </w:r>
      <w:r w:rsidRPr="00536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ồng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60"/>
        <w:gridCol w:w="1272"/>
      </w:tblGrid>
      <w:tr w:rsidR="00536084" w:rsidRPr="00536084" w:rsidTr="00CA0B83"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.VnTime" w:eastAsia="Times New Roman" w:hAnsi=".VnTime" w:cs="Times New Roman"/>
                <w:b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.VnTime" w:eastAsia="Times New Roman" w:hAnsi=".VnTime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dung </w:t>
            </w:r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tiền</w:t>
            </w:r>
            <w:proofErr w:type="spellEnd"/>
          </w:p>
        </w:tc>
      </w:tr>
      <w:tr w:rsidR="00536084" w:rsidRPr="00536084" w:rsidTr="00CA0B83">
        <w:trPr>
          <w:trHeight w:val="439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1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Tổng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phí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chi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thường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xuyên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586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2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Tổng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phí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do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thực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hiện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chương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trình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đề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tài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dự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án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cấp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quốc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gia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cấp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bộ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cấp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tỉnh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và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cấp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cơ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sở</w:t>
            </w:r>
            <w:proofErr w:type="spellEnd"/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586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3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Tổng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phí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do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tài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trợ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của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tổ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chức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cá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nhân</w:t>
            </w:r>
            <w:proofErr w:type="spellEnd"/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989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4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  <w:tab w:val="right" w:pos="7044"/>
              </w:tabs>
              <w:spacing w:before="20" w:after="0" w:line="240" w:lineRule="auto"/>
              <w:jc w:val="both"/>
              <w:rPr>
                <w:rFonts w:ascii=".VnTime" w:eastAsia="Times New Roman" w:hAnsi=".VnTime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Tổng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phí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thu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sự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nghiệp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ab/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20" w:after="0" w:line="240" w:lineRule="auto"/>
              <w:jc w:val="both"/>
              <w:rPr>
                <w:rFonts w:ascii=".VnTime" w:eastAsia="Times New Roman" w:hAnsi=".VnTim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thông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các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hợp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chuyển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giao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công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nghệ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áp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dụng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kết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quả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nghiên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cứu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bán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sản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phẩm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đào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tạo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dịch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vụ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khoa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học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công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nghệ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khác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sản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xuất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doanh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các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sản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phẩm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là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kết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quả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nghiên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cứu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361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5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both"/>
              <w:rPr>
                <w:rFonts w:ascii=".VnTime" w:eastAsia="Times New Roman" w:hAnsi=".VnTime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Tổng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doanh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thu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361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6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both"/>
              <w:rPr>
                <w:rFonts w:ascii=".VnTime" w:eastAsia="Times New Roman" w:hAnsi=".VnTime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Số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tiền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nộp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thuế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361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7</w:t>
            </w:r>
          </w:p>
        </w:tc>
        <w:tc>
          <w:tcPr>
            <w:tcW w:w="726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both"/>
              <w:rPr>
                <w:rFonts w:ascii=".VnTime" w:eastAsia="Times New Roman" w:hAnsi=".VnTime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Thu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nhập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bình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quân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tháng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của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cán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bộ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công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nhân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viên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vi-VN"/>
        </w:rPr>
        <w:lastRenderedPageBreak/>
        <w:t xml:space="preserve">9. Tình hình hoạt động khoa học và công nghệ chủ yếu của đơn vị 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a) </w:t>
      </w:r>
      <w:proofErr w:type="spellStart"/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>Bảng</w:t>
      </w:r>
      <w:proofErr w:type="spellEnd"/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>tổng</w:t>
      </w:r>
      <w:proofErr w:type="spellEnd"/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>hợp</w:t>
      </w:r>
      <w:proofErr w:type="spellEnd"/>
      <w:r w:rsidRPr="00536084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1134"/>
        <w:gridCol w:w="1276"/>
      </w:tblGrid>
      <w:tr w:rsidR="00536084" w:rsidRPr="00536084" w:rsidTr="00CA0B83">
        <w:tc>
          <w:tcPr>
            <w:tcW w:w="648" w:type="dxa"/>
            <w:vMerge w:val="restart"/>
            <w:vAlign w:val="center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TT</w:t>
            </w:r>
          </w:p>
        </w:tc>
        <w:tc>
          <w:tcPr>
            <w:tcW w:w="6548" w:type="dxa"/>
            <w:vMerge w:val="restart"/>
            <w:vAlign w:val="center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Nội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dung</w:t>
            </w:r>
          </w:p>
        </w:tc>
        <w:tc>
          <w:tcPr>
            <w:tcW w:w="2410" w:type="dxa"/>
            <w:gridSpan w:val="2"/>
            <w:vAlign w:val="center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Số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lượng</w:t>
            </w:r>
            <w:proofErr w:type="spellEnd"/>
          </w:p>
        </w:tc>
      </w:tr>
      <w:tr w:rsidR="00536084" w:rsidRPr="00536084" w:rsidTr="00CA0B83">
        <w:trPr>
          <w:trHeight w:val="377"/>
        </w:trPr>
        <w:tc>
          <w:tcPr>
            <w:tcW w:w="648" w:type="dxa"/>
            <w:vMerge/>
            <w:vAlign w:val="center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</w:p>
        </w:tc>
        <w:tc>
          <w:tcPr>
            <w:tcW w:w="6548" w:type="dxa"/>
            <w:vMerge/>
            <w:vAlign w:val="center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Năm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2020</w:t>
            </w: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2016-2020</w:t>
            </w:r>
          </w:p>
        </w:tc>
      </w:tr>
      <w:tr w:rsidR="00536084" w:rsidRPr="00536084" w:rsidTr="00CA0B83">
        <w:trPr>
          <w:trHeight w:val="377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1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Đề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tài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dự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án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thực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hiện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377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2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Hợp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đồng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dịch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vụ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khoa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học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và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công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nghệ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thực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hiện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377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3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Các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hoạt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động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khác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314"/>
        </w:trPr>
        <w:tc>
          <w:tcPr>
            <w:tcW w:w="648" w:type="dxa"/>
          </w:tcPr>
          <w:p w:rsidR="00536084" w:rsidRPr="00536084" w:rsidRDefault="00536084" w:rsidP="00536084">
            <w:pPr>
              <w:keepNext/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4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Bằng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sáng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chế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độc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quyền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được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cấp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rPr>
          <w:trHeight w:val="440"/>
        </w:trPr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5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keepNext/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Bằng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giải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pháp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hữu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ích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độc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quyền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được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</w:rPr>
              <w:t>cấp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6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Bài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báo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đã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được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đăng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trên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tạp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chuyên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ngành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quốc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tế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536084" w:rsidRPr="00536084" w:rsidTr="00CA0B83">
        <w:tc>
          <w:tcPr>
            <w:tcW w:w="6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7</w:t>
            </w:r>
          </w:p>
        </w:tc>
        <w:tc>
          <w:tcPr>
            <w:tcW w:w="654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.VnArial" w:eastAsia="Times New Roman" w:hAnsi=".VnArial" w:cs="Times New Roman"/>
                <w:bCs/>
                <w:color w:val="000000"/>
                <w:sz w:val="26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Bài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báo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đã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được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đăng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trên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tạp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chuyên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ngành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trong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0"/>
              </w:rPr>
              <w:t>nước</w:t>
            </w:r>
            <w:proofErr w:type="spellEnd"/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536084" w:rsidRPr="00536084" w:rsidRDefault="00536084" w:rsidP="00536084">
      <w:pPr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before="120" w:after="120" w:line="240" w:lineRule="auto"/>
        <w:ind w:right="-24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vi-VN"/>
        </w:rPr>
      </w:pPr>
      <w:r w:rsidRPr="00536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Bảng chi tiết:</w:t>
      </w:r>
      <w:r w:rsidRPr="005360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vi-VN"/>
        </w:rPr>
        <w:t xml:space="preserve"> </w:t>
      </w:r>
    </w:p>
    <w:p w:rsidR="00536084" w:rsidRPr="00536084" w:rsidRDefault="00536084" w:rsidP="00536084">
      <w:pPr>
        <w:tabs>
          <w:tab w:val="left" w:pos="142"/>
          <w:tab w:val="left" w:pos="284"/>
          <w:tab w:val="left" w:pos="426"/>
          <w:tab w:val="left" w:pos="993"/>
        </w:tabs>
        <w:spacing w:before="120" w:after="120" w:line="240" w:lineRule="auto"/>
        <w:jc w:val="center"/>
        <w:rPr>
          <w:rFonts w:ascii=".VnTime" w:eastAsia="Times New Roman" w:hAnsi=".VnTime" w:cs="Times New Roman"/>
          <w:b/>
          <w:bCs/>
          <w:color w:val="000000"/>
          <w:sz w:val="28"/>
          <w:szCs w:val="28"/>
          <w:lang w:val="vi-VN"/>
        </w:rPr>
      </w:pP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Các đề tài, dự án </w:t>
      </w: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  <w:t>KH&amp;CN thực hiện trong năm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221"/>
        <w:gridCol w:w="1418"/>
        <w:gridCol w:w="1701"/>
        <w:gridCol w:w="1276"/>
        <w:gridCol w:w="1417"/>
        <w:gridCol w:w="1559"/>
      </w:tblGrid>
      <w:tr w:rsidR="00536084" w:rsidRPr="00536084" w:rsidTr="00CA0B83">
        <w:trPr>
          <w:trHeight w:val="937"/>
        </w:trPr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Lĩnh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vực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(t</w:t>
            </w: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ừ ... đến ...)</w:t>
            </w: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tr.đồng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Nguồn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công</w:t>
            </w:r>
            <w:proofErr w:type="spellEnd"/>
            <w:proofErr w:type="gram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nghệ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,    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sản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phẩm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…)</w:t>
            </w:r>
          </w:p>
        </w:tc>
      </w:tr>
      <w:tr w:rsidR="00536084" w:rsidRPr="00536084" w:rsidTr="00CA0B83">
        <w:tc>
          <w:tcPr>
            <w:tcW w:w="9214" w:type="dxa"/>
            <w:gridSpan w:val="7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I. NĂM 2020</w:t>
            </w: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9214" w:type="dxa"/>
            <w:gridSpan w:val="7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II. GIAI ĐOẠN 2016-2020</w:t>
            </w: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62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22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</w:tbl>
    <w:p w:rsidR="00536084" w:rsidRDefault="00536084" w:rsidP="00536084">
      <w:pPr>
        <w:tabs>
          <w:tab w:val="left" w:pos="142"/>
          <w:tab w:val="left" w:pos="426"/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C04B3D" w:rsidRPr="00536084" w:rsidRDefault="00C04B3D" w:rsidP="00536084">
      <w:pPr>
        <w:tabs>
          <w:tab w:val="left" w:pos="142"/>
          <w:tab w:val="left" w:pos="426"/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0" w:name="_GoBack"/>
      <w:bookmarkEnd w:id="0"/>
    </w:p>
    <w:p w:rsidR="00536084" w:rsidRPr="00536084" w:rsidRDefault="00536084" w:rsidP="00536084">
      <w:pPr>
        <w:tabs>
          <w:tab w:val="left" w:pos="142"/>
          <w:tab w:val="left" w:pos="426"/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536084" w:rsidRPr="00536084" w:rsidRDefault="00536084" w:rsidP="00536084">
      <w:pPr>
        <w:tabs>
          <w:tab w:val="left" w:pos="142"/>
          <w:tab w:val="left" w:pos="426"/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 xml:space="preserve">Các hợp đồng dịch vụ </w:t>
      </w: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  <w:t>KH&amp;CN thực hiện trong năm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992"/>
        <w:gridCol w:w="992"/>
        <w:gridCol w:w="567"/>
        <w:gridCol w:w="1134"/>
        <w:gridCol w:w="709"/>
        <w:gridCol w:w="992"/>
        <w:gridCol w:w="1276"/>
        <w:gridCol w:w="850"/>
      </w:tblGrid>
      <w:tr w:rsidR="00536084" w:rsidRPr="00536084" w:rsidTr="00CA0B83">
        <w:trPr>
          <w:trHeight w:val="1052"/>
        </w:trPr>
        <w:tc>
          <w:tcPr>
            <w:tcW w:w="568" w:type="dxa"/>
            <w:vMerge w:val="restart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34" w:type="dxa"/>
            <w:vMerge w:val="restart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Hợp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394" w:type="dxa"/>
            <w:gridSpan w:val="5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Loại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dịch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KH&amp;CN</w:t>
            </w:r>
          </w:p>
        </w:tc>
        <w:tc>
          <w:tcPr>
            <w:tcW w:w="992" w:type="dxa"/>
            <w:vMerge w:val="restart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Giá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trị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HĐ</w:t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(tr.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đồng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(t</w:t>
            </w: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ừ ... </w:t>
            </w: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</w:t>
            </w:r>
            <w:r w:rsidRPr="0053608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đến ...)</w:t>
            </w:r>
          </w:p>
        </w:tc>
        <w:tc>
          <w:tcPr>
            <w:tcW w:w="850" w:type="dxa"/>
            <w:vMerge w:val="restart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Đối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tác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ký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HĐ</w:t>
            </w:r>
          </w:p>
        </w:tc>
      </w:tr>
      <w:tr w:rsidR="00536084" w:rsidRPr="00536084" w:rsidTr="00CA0B83">
        <w:trPr>
          <w:trHeight w:val="1010"/>
        </w:trPr>
        <w:tc>
          <w:tcPr>
            <w:tcW w:w="568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Chuyển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công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nghệ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Tư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vấn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Đào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tạo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chuyên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môn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992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9214" w:type="dxa"/>
            <w:gridSpan w:val="10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  <w:t>I. NĂM 2020</w:t>
            </w: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9214" w:type="dxa"/>
            <w:gridSpan w:val="10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II. GIAI ĐOẠN 2016-2020</w:t>
            </w: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536084" w:rsidRPr="00536084" w:rsidTr="00CA0B83">
        <w:tc>
          <w:tcPr>
            <w:tcW w:w="568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3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134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Các hoạt động khác của đơn vị trong năm: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  <w:t>10. Đánh giá chung: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jc w:val="both"/>
        <w:rPr>
          <w:rFonts w:ascii=".VnTime" w:eastAsia="Times New Roman" w:hAnsi=".VnTime" w:cs="Times New Roman"/>
          <w:b/>
          <w:bCs/>
          <w:color w:val="000000"/>
          <w:sz w:val="24"/>
          <w:szCs w:val="24"/>
          <w:lang w:val="vi-VN"/>
        </w:rPr>
      </w:pPr>
      <w:r w:rsidRPr="005360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vi-VN"/>
        </w:rPr>
        <w:t>11. Kiến nghị, đề xuất:</w:t>
      </w:r>
      <w:r w:rsidRPr="00536084">
        <w:rPr>
          <w:rFonts w:ascii=".VnTime" w:eastAsia="Times New Roman" w:hAnsi=".VnTime" w:cs="Times New Roman"/>
          <w:b/>
          <w:bCs/>
          <w:color w:val="000000"/>
          <w:sz w:val="24"/>
          <w:szCs w:val="24"/>
          <w:lang w:val="vi-VN"/>
        </w:rPr>
        <w:tab/>
      </w:r>
      <w:r w:rsidRPr="00536084">
        <w:rPr>
          <w:rFonts w:ascii=".VnTime" w:eastAsia="Times New Roman" w:hAnsi=".VnTime" w:cs="Times New Roman"/>
          <w:b/>
          <w:bCs/>
          <w:color w:val="000000"/>
          <w:sz w:val="24"/>
          <w:szCs w:val="24"/>
          <w:lang w:val="vi-VN"/>
        </w:rPr>
        <w:tab/>
      </w:r>
      <w:r w:rsidRPr="00536084">
        <w:rPr>
          <w:rFonts w:ascii=".VnTime" w:eastAsia="Times New Roman" w:hAnsi=".VnTime" w:cs="Times New Roman"/>
          <w:b/>
          <w:bCs/>
          <w:color w:val="000000"/>
          <w:sz w:val="24"/>
          <w:szCs w:val="24"/>
          <w:lang w:val="vi-VN"/>
        </w:rPr>
        <w:tab/>
        <w:t xml:space="preserve">                                                                                  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</w:pPr>
      <w:r w:rsidRPr="0053608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                       </w:t>
      </w:r>
    </w:p>
    <w:p w:rsidR="00536084" w:rsidRPr="00536084" w:rsidRDefault="00536084" w:rsidP="00536084">
      <w:pPr>
        <w:tabs>
          <w:tab w:val="left" w:pos="284"/>
          <w:tab w:val="left" w:pos="426"/>
          <w:tab w:val="left" w:pos="993"/>
        </w:tabs>
        <w:spacing w:before="120"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vi-VN"/>
        </w:rPr>
      </w:pPr>
    </w:p>
    <w:tbl>
      <w:tblPr>
        <w:tblW w:w="0" w:type="auto"/>
        <w:tblInd w:w="4426" w:type="dxa"/>
        <w:tblLook w:val="04A0" w:firstRow="1" w:lastRow="0" w:firstColumn="1" w:lastColumn="0" w:noHBand="0" w:noVBand="1"/>
      </w:tblPr>
      <w:tblGrid>
        <w:gridCol w:w="4646"/>
      </w:tblGrid>
      <w:tr w:rsidR="00536084" w:rsidRPr="00536084" w:rsidTr="00CA0B83">
        <w:tc>
          <w:tcPr>
            <w:tcW w:w="5144" w:type="dxa"/>
            <w:shd w:val="clear" w:color="auto" w:fill="auto"/>
          </w:tcPr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vi-VN"/>
              </w:rPr>
            </w:pPr>
            <w:r w:rsidRPr="0053608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vi-VN"/>
              </w:rPr>
              <w:t>NGƯỜI ĐẠI DIỆN CỦA TỔ CHỨC</w:t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vi-VN"/>
              </w:rPr>
            </w:pPr>
            <w:r w:rsidRPr="00536084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vi-VN"/>
              </w:rPr>
              <w:t xml:space="preserve"> (ký, ghi rõ họ, tên và đóng dấu)</w:t>
            </w:r>
          </w:p>
          <w:p w:rsidR="00536084" w:rsidRPr="00536084" w:rsidRDefault="00536084" w:rsidP="00536084">
            <w:pPr>
              <w:tabs>
                <w:tab w:val="left" w:pos="284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273386" w:rsidRDefault="00E80ACD"/>
    <w:sectPr w:rsidR="00273386" w:rsidSect="00536084">
      <w:footerReference w:type="default" r:id="rId7"/>
      <w:pgSz w:w="11907" w:h="16840" w:code="9"/>
      <w:pgMar w:top="737" w:right="1134" w:bottom="73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CD" w:rsidRDefault="00E80ACD" w:rsidP="00536084">
      <w:pPr>
        <w:spacing w:after="0" w:line="240" w:lineRule="auto"/>
      </w:pPr>
      <w:r>
        <w:separator/>
      </w:r>
    </w:p>
  </w:endnote>
  <w:endnote w:type="continuationSeparator" w:id="0">
    <w:p w:rsidR="00E80ACD" w:rsidRDefault="00E80ACD" w:rsidP="0053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136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084" w:rsidRPr="00536084" w:rsidRDefault="0053608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6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60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6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B3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60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6084" w:rsidRDefault="00536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CD" w:rsidRDefault="00E80ACD" w:rsidP="00536084">
      <w:pPr>
        <w:spacing w:after="0" w:line="240" w:lineRule="auto"/>
      </w:pPr>
      <w:r>
        <w:separator/>
      </w:r>
    </w:p>
  </w:footnote>
  <w:footnote w:type="continuationSeparator" w:id="0">
    <w:p w:rsidR="00E80ACD" w:rsidRDefault="00E80ACD" w:rsidP="0053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08BD"/>
    <w:multiLevelType w:val="hybridMultilevel"/>
    <w:tmpl w:val="48764402"/>
    <w:lvl w:ilvl="0" w:tplc="4592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77013"/>
    <w:multiLevelType w:val="hybridMultilevel"/>
    <w:tmpl w:val="D8862D94"/>
    <w:lvl w:ilvl="0" w:tplc="10EA6330">
      <w:start w:val="1"/>
      <w:numFmt w:val="lowerLetter"/>
      <w:lvlText w:val="%1)"/>
      <w:lvlJc w:val="left"/>
      <w:pPr>
        <w:ind w:left="1005" w:hanging="360"/>
      </w:pPr>
      <w:rPr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4"/>
    <w:rsid w:val="000D61B3"/>
    <w:rsid w:val="00536084"/>
    <w:rsid w:val="005421DD"/>
    <w:rsid w:val="0057265C"/>
    <w:rsid w:val="00711997"/>
    <w:rsid w:val="008363EC"/>
    <w:rsid w:val="00A235DA"/>
    <w:rsid w:val="00BC000A"/>
    <w:rsid w:val="00C010ED"/>
    <w:rsid w:val="00C04B3D"/>
    <w:rsid w:val="00DC6500"/>
    <w:rsid w:val="00E80A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2306D-CBAA-43C8-9980-C1F1A7C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84"/>
  </w:style>
  <w:style w:type="paragraph" w:styleId="Footer">
    <w:name w:val="footer"/>
    <w:basedOn w:val="Normal"/>
    <w:link w:val="FooterChar"/>
    <w:uiPriority w:val="99"/>
    <w:unhideWhenUsed/>
    <w:rsid w:val="0053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2021-08-17T03:02:00Z</dcterms:created>
  <dcterms:modified xsi:type="dcterms:W3CDTF">2021-08-17T04:13:00Z</dcterms:modified>
</cp:coreProperties>
</file>